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64" w:rsidRPr="001454A8" w:rsidRDefault="00D06D64" w:rsidP="00D06D64">
      <w:pPr>
        <w:bidi/>
        <w:spacing w:line="324" w:lineRule="auto"/>
        <w:jc w:val="center"/>
        <w:rPr>
          <w:rFonts w:cs="B Homa" w:hint="cs"/>
          <w:b/>
          <w:bCs/>
          <w:sz w:val="46"/>
          <w:szCs w:val="46"/>
          <w:rtl/>
          <w:lang w:bidi="fa-IR"/>
        </w:rPr>
      </w:pPr>
      <w:r w:rsidRPr="001454A8">
        <w:rPr>
          <w:rFonts w:cs="B Homa" w:hint="cs"/>
          <w:b/>
          <w:bCs/>
          <w:sz w:val="46"/>
          <w:szCs w:val="46"/>
          <w:rtl/>
          <w:lang w:bidi="fa-IR"/>
        </w:rPr>
        <w:t>فصل دوم</w:t>
      </w:r>
    </w:p>
    <w:p w:rsidR="00D06D64" w:rsidRPr="00266432" w:rsidRDefault="00D06D64" w:rsidP="00D06D64">
      <w:pPr>
        <w:bidi/>
        <w:spacing w:line="324" w:lineRule="auto"/>
        <w:jc w:val="center"/>
        <w:rPr>
          <w:rFonts w:cs="B Homa" w:hint="cs"/>
          <w:b/>
          <w:bCs/>
          <w:sz w:val="52"/>
          <w:szCs w:val="52"/>
          <w:rtl/>
          <w:lang w:bidi="fa-IR"/>
        </w:rPr>
      </w:pPr>
      <w:r w:rsidRPr="00266432">
        <w:rPr>
          <w:rFonts w:cs="B Homa" w:hint="cs"/>
          <w:b/>
          <w:bCs/>
          <w:sz w:val="52"/>
          <w:szCs w:val="52"/>
          <w:rtl/>
          <w:lang w:bidi="fa-IR"/>
        </w:rPr>
        <w:t>پیشینه تحقیق</w:t>
      </w:r>
    </w:p>
    <w:p w:rsidR="00D06D64" w:rsidRPr="001454A8" w:rsidRDefault="00D06D64" w:rsidP="00D06D64">
      <w:pPr>
        <w:bidi/>
        <w:spacing w:line="324" w:lineRule="auto"/>
        <w:jc w:val="center"/>
        <w:rPr>
          <w:rFonts w:cs="B Homa" w:hint="cs"/>
          <w:b/>
          <w:bCs/>
          <w:sz w:val="40"/>
          <w:szCs w:val="40"/>
          <w:rtl/>
          <w:lang w:bidi="fa-IR"/>
        </w:rPr>
      </w:pPr>
      <w:r w:rsidRPr="001454A8">
        <w:rPr>
          <w:rFonts w:cs="B Homa" w:hint="cs"/>
          <w:b/>
          <w:bCs/>
          <w:sz w:val="40"/>
          <w:szCs w:val="40"/>
          <w:rtl/>
          <w:lang w:bidi="fa-IR"/>
        </w:rPr>
        <w:t>معلم خوب و موفق</w:t>
      </w:r>
    </w:p>
    <w:p w:rsidR="00D06D64" w:rsidRPr="001454A8" w:rsidRDefault="00D06D64" w:rsidP="00D06D64">
      <w:pPr>
        <w:bidi/>
        <w:spacing w:line="324" w:lineRule="auto"/>
        <w:jc w:val="center"/>
        <w:rPr>
          <w:rFonts w:cs="B Homa" w:hint="cs"/>
          <w:b/>
          <w:bCs/>
          <w:sz w:val="40"/>
          <w:szCs w:val="40"/>
          <w:rtl/>
          <w:lang w:bidi="fa-IR"/>
        </w:rPr>
      </w:pPr>
      <w:bookmarkStart w:id="0" w:name="_GoBack"/>
      <w:r w:rsidRPr="001454A8">
        <w:rPr>
          <w:rFonts w:cs="B Homa" w:hint="cs"/>
          <w:b/>
          <w:bCs/>
          <w:sz w:val="40"/>
          <w:szCs w:val="40"/>
          <w:rtl/>
          <w:lang w:bidi="fa-IR"/>
        </w:rPr>
        <w:t>معیار و شرایط دبیری</w:t>
      </w:r>
    </w:p>
    <w:bookmarkEnd w:id="0"/>
    <w:p w:rsidR="00D06D64" w:rsidRPr="001454A8" w:rsidRDefault="00D06D64" w:rsidP="00D06D64">
      <w:pPr>
        <w:bidi/>
        <w:spacing w:line="324" w:lineRule="auto"/>
        <w:jc w:val="center"/>
        <w:rPr>
          <w:rFonts w:cs="B Homa" w:hint="cs"/>
          <w:b/>
          <w:bCs/>
          <w:sz w:val="40"/>
          <w:szCs w:val="40"/>
          <w:rtl/>
          <w:lang w:bidi="fa-IR"/>
        </w:rPr>
      </w:pPr>
      <w:r w:rsidRPr="001454A8">
        <w:rPr>
          <w:rFonts w:cs="B Homa" w:hint="cs"/>
          <w:b/>
          <w:bCs/>
          <w:sz w:val="40"/>
          <w:szCs w:val="40"/>
          <w:rtl/>
          <w:lang w:bidi="fa-IR"/>
        </w:rPr>
        <w:t>مدیریت و نظارت کلاس درس</w:t>
      </w:r>
    </w:p>
    <w:p w:rsidR="00D06D64" w:rsidRPr="001454A8" w:rsidRDefault="00D06D64" w:rsidP="00D06D64">
      <w:pPr>
        <w:bidi/>
        <w:spacing w:line="324" w:lineRule="auto"/>
        <w:jc w:val="center"/>
        <w:rPr>
          <w:rFonts w:cs="B Homa" w:hint="cs"/>
          <w:b/>
          <w:bCs/>
          <w:sz w:val="40"/>
          <w:szCs w:val="40"/>
          <w:rtl/>
          <w:lang w:bidi="fa-IR"/>
        </w:rPr>
      </w:pPr>
      <w:r w:rsidRPr="001454A8">
        <w:rPr>
          <w:rFonts w:cs="B Homa" w:hint="cs"/>
          <w:b/>
          <w:bCs/>
          <w:sz w:val="40"/>
          <w:szCs w:val="40"/>
          <w:rtl/>
          <w:lang w:bidi="fa-IR"/>
        </w:rPr>
        <w:t>جلسات اولیه کلاس</w:t>
      </w:r>
    </w:p>
    <w:p w:rsidR="00D06D64" w:rsidRPr="001454A8" w:rsidRDefault="00D06D64" w:rsidP="00D06D64">
      <w:pPr>
        <w:bidi/>
        <w:spacing w:line="324" w:lineRule="auto"/>
        <w:jc w:val="center"/>
        <w:rPr>
          <w:rFonts w:cs="B Homa" w:hint="cs"/>
          <w:b/>
          <w:bCs/>
          <w:sz w:val="40"/>
          <w:szCs w:val="40"/>
          <w:rtl/>
          <w:lang w:bidi="fa-IR"/>
        </w:rPr>
      </w:pPr>
      <w:r w:rsidRPr="001454A8">
        <w:rPr>
          <w:rFonts w:cs="B Homa" w:hint="cs"/>
          <w:b/>
          <w:bCs/>
          <w:sz w:val="40"/>
          <w:szCs w:val="40"/>
          <w:rtl/>
          <w:lang w:bidi="fa-IR"/>
        </w:rPr>
        <w:t>تهیه طرح درس</w:t>
      </w:r>
    </w:p>
    <w:p w:rsidR="00D06D64" w:rsidRPr="001454A8" w:rsidRDefault="00D06D64" w:rsidP="00D06D64">
      <w:pPr>
        <w:bidi/>
        <w:spacing w:line="324" w:lineRule="auto"/>
        <w:jc w:val="center"/>
        <w:rPr>
          <w:rFonts w:cs="B Homa" w:hint="cs"/>
          <w:b/>
          <w:bCs/>
          <w:sz w:val="44"/>
          <w:szCs w:val="44"/>
          <w:rtl/>
          <w:lang w:bidi="fa-IR"/>
        </w:rPr>
      </w:pPr>
      <w:r w:rsidRPr="001454A8">
        <w:rPr>
          <w:rFonts w:cs="B Homa" w:hint="cs"/>
          <w:b/>
          <w:bCs/>
          <w:sz w:val="40"/>
          <w:szCs w:val="40"/>
          <w:rtl/>
          <w:lang w:bidi="fa-IR"/>
        </w:rPr>
        <w:t>کلاس داری و انضباط</w:t>
      </w:r>
    </w:p>
    <w:p w:rsidR="00D06D64" w:rsidRDefault="00D06D64" w:rsidP="00D06D64">
      <w:pPr>
        <w:bidi/>
        <w:spacing w:line="324" w:lineRule="auto"/>
        <w:jc w:val="both"/>
        <w:rPr>
          <w:rFonts w:hint="cs"/>
          <w:rtl/>
          <w:lang w:bidi="fa-IR"/>
        </w:rPr>
      </w:pPr>
    </w:p>
    <w:p w:rsidR="00D06D64" w:rsidRDefault="00D06D64" w:rsidP="00D06D64">
      <w:pPr>
        <w:bidi/>
        <w:spacing w:line="324" w:lineRule="auto"/>
        <w:jc w:val="both"/>
        <w:rPr>
          <w:rFonts w:hint="cs"/>
          <w:b/>
          <w:bCs/>
          <w:rtl/>
          <w:lang w:bidi="fa-IR"/>
        </w:rPr>
      </w:pPr>
      <w:r>
        <w:rPr>
          <w:rtl/>
          <w:lang w:bidi="fa-IR"/>
        </w:rPr>
        <w:br w:type="page"/>
      </w:r>
      <w:r w:rsidRPr="00111BC3">
        <w:rPr>
          <w:rFonts w:hint="cs"/>
          <w:b/>
          <w:bCs/>
          <w:rtl/>
          <w:lang w:bidi="fa-IR"/>
        </w:rPr>
        <w:lastRenderedPageBreak/>
        <w:t>معلم خوب و موفق</w:t>
      </w:r>
    </w:p>
    <w:p w:rsidR="00D06D64" w:rsidRDefault="00D06D64" w:rsidP="00D06D64">
      <w:pPr>
        <w:bidi/>
        <w:spacing w:line="324" w:lineRule="auto"/>
        <w:jc w:val="both"/>
        <w:rPr>
          <w:rFonts w:hint="cs"/>
          <w:rtl/>
          <w:lang w:bidi="fa-IR"/>
        </w:rPr>
      </w:pPr>
      <w:r>
        <w:rPr>
          <w:rFonts w:hint="cs"/>
          <w:rtl/>
          <w:lang w:bidi="fa-IR"/>
        </w:rPr>
        <w:t>معلم معمار روح و سازنده اخلاق و عواطف بشری است، از مهمترین عواملی محسوب می شود که ممکن است تاثیرات مناسب و یا نامناسب در پرورش روح و ذهن دانش آموزان داشته باشد. مطالعات جالب توجه و پر ارزش، درباره خصائص خوب معلم خوب، به وسیله محققین کشورهای مختلف صورت گرفته است.</w:t>
      </w:r>
    </w:p>
    <w:p w:rsidR="00D06D64" w:rsidRDefault="00D06D64" w:rsidP="00D06D64">
      <w:pPr>
        <w:bidi/>
        <w:spacing w:line="324" w:lineRule="auto"/>
        <w:jc w:val="both"/>
        <w:rPr>
          <w:rFonts w:hint="cs"/>
          <w:rtl/>
          <w:lang w:bidi="fa-IR"/>
        </w:rPr>
      </w:pPr>
      <w:r>
        <w:rPr>
          <w:rFonts w:hint="cs"/>
          <w:rtl/>
          <w:lang w:bidi="fa-IR"/>
        </w:rPr>
        <w:t>انتظارات شخص یا اشخاصی که در ارتباط با دستگاههای تربیتی دارند یا از آن استفاده می کنند، تفاوت دارد و مدرس باید به این نکته توجه داشته باشد و تشخیص دهد که کدام مورد، در درجه اول اهمیت قرار دارد.</w:t>
      </w:r>
    </w:p>
    <w:p w:rsidR="00D06D64" w:rsidRDefault="00D06D64" w:rsidP="00D06D64">
      <w:pPr>
        <w:bidi/>
        <w:spacing w:line="324" w:lineRule="auto"/>
        <w:jc w:val="both"/>
        <w:rPr>
          <w:rFonts w:hint="cs"/>
          <w:rtl/>
          <w:lang w:bidi="fa-IR"/>
        </w:rPr>
      </w:pPr>
      <w:r>
        <w:rPr>
          <w:rFonts w:hint="cs"/>
          <w:rtl/>
          <w:lang w:bidi="fa-IR"/>
        </w:rPr>
        <w:t>اگر دانش آموز را مرکز تمام فعالیتها فرض کنیم، قطعا انتظارات او در درجه اول اهمیت قرار می گیرد.</w:t>
      </w:r>
      <w:r>
        <w:rPr>
          <w:rStyle w:val="FootnoteReference"/>
          <w:rtl/>
          <w:lang w:bidi="fa-IR"/>
        </w:rPr>
        <w:footnoteReference w:id="1"/>
      </w:r>
    </w:p>
    <w:p w:rsidR="00D06D64" w:rsidRDefault="00D06D64" w:rsidP="00D06D64">
      <w:pPr>
        <w:bidi/>
        <w:spacing w:line="324" w:lineRule="auto"/>
        <w:jc w:val="both"/>
        <w:rPr>
          <w:rFonts w:hint="cs"/>
          <w:rtl/>
          <w:lang w:bidi="fa-IR"/>
        </w:rPr>
      </w:pPr>
      <w:r>
        <w:rPr>
          <w:rFonts w:hint="cs"/>
          <w:rtl/>
          <w:lang w:bidi="fa-IR"/>
        </w:rPr>
        <w:t>معلم موفق کسی است که در تولید علم و آگاهی، انتقال نور و روشنائی، تقویت اطلاعات و علوم بشری و ایجاد انقلاب علمی و اخلاقی و عقیدتی و افزایش توانایی های هنری و حرفه ای و رشد و تخصص و تعهد در نسل های آینده گام هایی هر چند بلندتر و بهتر بردارد. بدون شک توفیق در گرو ایمان و اخلاق و اراده و تلاش و کوشش است. در پرتو این ویژگیها، به عنوان یک معلم موفق، خدماتی شایسته به مردم و میهن و دین و دنیای بشریت ارائه دهد.</w:t>
      </w:r>
      <w:r>
        <w:rPr>
          <w:rStyle w:val="FootnoteReference"/>
          <w:rtl/>
          <w:lang w:bidi="fa-IR"/>
        </w:rPr>
        <w:footnoteReference w:id="2"/>
      </w:r>
    </w:p>
    <w:p w:rsidR="00D06D64" w:rsidRDefault="00D06D64" w:rsidP="00D06D64">
      <w:pPr>
        <w:bidi/>
        <w:spacing w:line="324" w:lineRule="auto"/>
        <w:jc w:val="both"/>
        <w:rPr>
          <w:rFonts w:hint="cs"/>
          <w:rtl/>
          <w:lang w:bidi="fa-IR"/>
        </w:rPr>
      </w:pPr>
      <w:r>
        <w:rPr>
          <w:rFonts w:hint="cs"/>
          <w:rtl/>
          <w:lang w:bidi="fa-IR"/>
        </w:rPr>
        <w:t xml:space="preserve">هنگامی که به این سوال می اندیشیم که یک معلم خوب باید دارای چه کیفیاتی باشد، صفاتی نظیر صداقت، کارایی، جرأت، انرژی، ثبات، عزم، کاردانی و ... </w:t>
      </w:r>
      <w:r>
        <w:rPr>
          <w:rFonts w:hint="cs"/>
          <w:rtl/>
          <w:lang w:bidi="fa-IR"/>
        </w:rPr>
        <w:lastRenderedPageBreak/>
        <w:t>به ذهن متبادر می شوند. ابتدا به جای یک رویکرد کیفیتی باید در پی رویکرد عملکردی بود سپس در پی اجرای هر چه کارآمدتر، موثرتر و اقتصادی ترین اعمال برآمد.</w:t>
      </w:r>
      <w:r w:rsidRPr="00366B06">
        <w:rPr>
          <w:rStyle w:val="FootnoteReference"/>
          <w:rtl/>
          <w:lang w:bidi="fa-IR"/>
        </w:rPr>
        <w:t xml:space="preserve"> </w:t>
      </w:r>
      <w:r>
        <w:rPr>
          <w:rStyle w:val="FootnoteReference"/>
          <w:rtl/>
          <w:lang w:bidi="fa-IR"/>
        </w:rPr>
        <w:footnoteReference w:id="3"/>
      </w:r>
    </w:p>
    <w:p w:rsidR="00D06D64" w:rsidRDefault="00D06D64" w:rsidP="00D06D64">
      <w:pPr>
        <w:bidi/>
        <w:spacing w:line="324" w:lineRule="auto"/>
        <w:jc w:val="both"/>
        <w:rPr>
          <w:rFonts w:hint="cs"/>
          <w:rtl/>
          <w:lang w:bidi="fa-IR"/>
        </w:rPr>
      </w:pPr>
      <w:r>
        <w:rPr>
          <w:rFonts w:hint="cs"/>
          <w:rtl/>
          <w:lang w:bidi="fa-IR"/>
        </w:rPr>
        <w:t>از اولین سالهای 1960 محققین سعی کرده اند تعاریف دانش آموزان را در مورد معلم خوب به دست آورند. ساندرز بعد از بررسی یافته های مطالعات در این رابطه یک شمای ترکیبی را ساخته است، که معلم خوب:</w:t>
      </w:r>
    </w:p>
    <w:p w:rsidR="00D06D64" w:rsidRDefault="00D06D64" w:rsidP="00D06D64">
      <w:pPr>
        <w:bidi/>
        <w:spacing w:line="324" w:lineRule="auto"/>
        <w:jc w:val="both"/>
        <w:rPr>
          <w:rFonts w:hint="cs"/>
          <w:rtl/>
          <w:lang w:bidi="fa-IR"/>
        </w:rPr>
      </w:pPr>
      <w:r>
        <w:rPr>
          <w:rFonts w:hint="cs"/>
          <w:rtl/>
          <w:lang w:bidi="fa-IR"/>
        </w:rPr>
        <w:t>- هدف دار بوده و بر خود کنترل دارد.</w:t>
      </w:r>
    </w:p>
    <w:p w:rsidR="00D06D64" w:rsidRDefault="00D06D64" w:rsidP="00D06D64">
      <w:pPr>
        <w:bidi/>
        <w:spacing w:line="324" w:lineRule="auto"/>
        <w:jc w:val="both"/>
        <w:rPr>
          <w:rFonts w:hint="cs"/>
          <w:rtl/>
          <w:lang w:bidi="fa-IR"/>
        </w:rPr>
      </w:pPr>
      <w:r>
        <w:rPr>
          <w:rFonts w:hint="cs"/>
          <w:rtl/>
          <w:lang w:bidi="fa-IR"/>
        </w:rPr>
        <w:t>- می داند چه می خواهد تدریس کند و بر یادگیری دانش آموزان نظارت دارد.</w:t>
      </w:r>
    </w:p>
    <w:p w:rsidR="00D06D64" w:rsidRDefault="00D06D64" w:rsidP="00D06D64">
      <w:pPr>
        <w:bidi/>
        <w:spacing w:line="324" w:lineRule="auto"/>
        <w:jc w:val="both"/>
        <w:rPr>
          <w:rFonts w:hint="cs"/>
          <w:rtl/>
          <w:lang w:bidi="fa-IR"/>
        </w:rPr>
      </w:pPr>
      <w:r>
        <w:rPr>
          <w:rFonts w:hint="cs"/>
          <w:rtl/>
          <w:lang w:bidi="fa-IR"/>
        </w:rPr>
        <w:t>- هنگامیکه آنها پیشرفت کافی ندارند، رفتار مثبت و مناسبی را در پیش می گیرد.</w:t>
      </w:r>
    </w:p>
    <w:p w:rsidR="00D06D64" w:rsidRDefault="00D06D64" w:rsidP="00D06D64">
      <w:pPr>
        <w:bidi/>
        <w:spacing w:line="324" w:lineRule="auto"/>
        <w:jc w:val="both"/>
        <w:rPr>
          <w:rFonts w:hint="cs"/>
          <w:rtl/>
          <w:lang w:bidi="fa-IR"/>
        </w:rPr>
      </w:pPr>
      <w:r>
        <w:rPr>
          <w:rFonts w:hint="cs"/>
          <w:rtl/>
          <w:lang w:bidi="fa-IR"/>
        </w:rPr>
        <w:t>- نسبت به واکنشهای دانش آموزان خود حساس بوده و با تغییر دادن نقش خود به طور آرام و مناسب واکنش نشان می دهد.</w:t>
      </w:r>
    </w:p>
    <w:p w:rsidR="00D06D64" w:rsidRDefault="00D06D64" w:rsidP="00D06D64">
      <w:pPr>
        <w:bidi/>
        <w:spacing w:line="324" w:lineRule="auto"/>
        <w:jc w:val="both"/>
        <w:rPr>
          <w:rFonts w:hint="cs"/>
          <w:rtl/>
          <w:lang w:bidi="fa-IR"/>
        </w:rPr>
      </w:pPr>
      <w:r>
        <w:rPr>
          <w:rFonts w:hint="cs"/>
          <w:rtl/>
          <w:lang w:bidi="fa-IR"/>
        </w:rPr>
        <w:t>- سعی در فهمیدن نکته نظرات یادگیرنده دارد و برای شاگردان خود احترام قائل است.</w:t>
      </w:r>
      <w:r>
        <w:rPr>
          <w:rStyle w:val="FootnoteReference"/>
          <w:rtl/>
          <w:lang w:bidi="fa-IR"/>
        </w:rPr>
        <w:footnoteReference w:id="4"/>
      </w:r>
    </w:p>
    <w:p w:rsidR="00D06D64" w:rsidRPr="00111BC3" w:rsidRDefault="00D06D64" w:rsidP="00D06D64">
      <w:pPr>
        <w:bidi/>
        <w:spacing w:line="324" w:lineRule="auto"/>
        <w:jc w:val="both"/>
        <w:rPr>
          <w:rFonts w:hint="cs"/>
          <w:rtl/>
          <w:lang w:bidi="fa-IR"/>
        </w:rPr>
      </w:pPr>
      <w:r>
        <w:rPr>
          <w:rFonts w:hint="cs"/>
          <w:rtl/>
          <w:lang w:bidi="fa-IR"/>
        </w:rPr>
        <w:t>- برای بررسی معلم خوب ابتدا باید مشخص شود چه فردی برای کار دبیری مناسب است و سپس راه و رسم و وظایف را به او آموخت.</w:t>
      </w:r>
    </w:p>
    <w:p w:rsidR="00D06D64" w:rsidRDefault="00D06D64" w:rsidP="00D06D64">
      <w:pPr>
        <w:bidi/>
        <w:spacing w:line="324" w:lineRule="auto"/>
        <w:jc w:val="both"/>
        <w:rPr>
          <w:rFonts w:hint="cs"/>
          <w:b/>
          <w:bCs/>
          <w:rtl/>
          <w:lang w:bidi="fa-IR"/>
        </w:rPr>
      </w:pPr>
      <w:r w:rsidRPr="00111BC3">
        <w:rPr>
          <w:rFonts w:hint="cs"/>
          <w:b/>
          <w:bCs/>
          <w:rtl/>
          <w:lang w:bidi="fa-IR"/>
        </w:rPr>
        <w:t>معیار و شرایط دبیری</w:t>
      </w:r>
    </w:p>
    <w:p w:rsidR="00D06D64" w:rsidRDefault="00D06D64" w:rsidP="00D06D64">
      <w:pPr>
        <w:bidi/>
        <w:spacing w:line="324" w:lineRule="auto"/>
        <w:jc w:val="both"/>
        <w:rPr>
          <w:rFonts w:hint="cs"/>
          <w:rtl/>
          <w:lang w:bidi="fa-IR"/>
        </w:rPr>
      </w:pPr>
      <w:r>
        <w:rPr>
          <w:rFonts w:hint="cs"/>
          <w:rtl/>
          <w:lang w:bidi="fa-IR"/>
        </w:rPr>
        <w:t xml:space="preserve">عده ای تصور می کنند هر کس موضوع درسی را بلد باشد می تواند آنرا تدریس کند، اما به استناد اصول جدید آموزش و پرورش غرض و فایده تدریس تنها این نیست که دانش آموزان محفوظات اطلاعاتی در این باب کسب کند، بلکه در نتیجه کوشش ها و تجربه های </w:t>
      </w:r>
      <w:r>
        <w:rPr>
          <w:rFonts w:hint="cs"/>
          <w:rtl/>
          <w:lang w:bidi="fa-IR"/>
        </w:rPr>
        <w:lastRenderedPageBreak/>
        <w:t>مربوط به این درس ها، زندگی دانش آموز هم در زمان حال و هم در آینده شادابتر و نتیجه بخش تر می گردد و هر چه می آموزند، هم در بهبود زندگی وی و هم در پیشرفت وضع اجتماعی موثر واقع می شود.</w:t>
      </w:r>
    </w:p>
    <w:p w:rsidR="00D06D64" w:rsidRDefault="00D06D64" w:rsidP="00D06D64">
      <w:pPr>
        <w:bidi/>
        <w:spacing w:line="324" w:lineRule="auto"/>
        <w:jc w:val="both"/>
        <w:rPr>
          <w:rFonts w:hint="cs"/>
          <w:rtl/>
          <w:lang w:bidi="fa-IR"/>
        </w:rPr>
      </w:pPr>
      <w:r>
        <w:rPr>
          <w:rFonts w:hint="cs"/>
          <w:rtl/>
          <w:lang w:bidi="fa-IR"/>
        </w:rPr>
        <w:t>کار دبیران امروزی نمی تواند به تدریس یک ماده درسی منحصر شود. دبیران باید ضمن وظیفه آموزشی خود به کمک ایجاد امکانات رشد متعادل همه نیروهای جسمی و فکری و عاطفی پسران و دختران را در نظر بگیرند و آماده کردن آنان را برای زندگی مفید و موثر هدف فعالیت خود قرار دهند.</w:t>
      </w:r>
    </w:p>
    <w:p w:rsidR="00D06D64" w:rsidRDefault="00D06D64" w:rsidP="00D06D64">
      <w:pPr>
        <w:bidi/>
        <w:spacing w:line="324" w:lineRule="auto"/>
        <w:jc w:val="both"/>
        <w:rPr>
          <w:rFonts w:hint="cs"/>
          <w:rtl/>
          <w:lang w:bidi="fa-IR"/>
        </w:rPr>
      </w:pPr>
      <w:r>
        <w:rPr>
          <w:rFonts w:hint="cs"/>
          <w:rtl/>
          <w:lang w:bidi="fa-IR"/>
        </w:rPr>
        <w:t>اهمیت کار آموزشگاهها و اثرهای عمیق روش تدریس معلمان در پرورش نیروها و استعدادهای دانش آموزان شرایط ویژه ای برای شایستگی معلمان ایجاب کرده و مجموع این شرایط کار معلمی را یک پیشه محتاج تخصص قلمداد نموده است.</w:t>
      </w:r>
    </w:p>
    <w:p w:rsidR="00D06D64" w:rsidRDefault="00D06D64" w:rsidP="00D06D64">
      <w:pPr>
        <w:bidi/>
        <w:spacing w:line="324" w:lineRule="auto"/>
        <w:jc w:val="both"/>
        <w:rPr>
          <w:rFonts w:hint="cs"/>
          <w:rtl/>
          <w:lang w:bidi="fa-IR"/>
        </w:rPr>
      </w:pPr>
      <w:r>
        <w:rPr>
          <w:rFonts w:hint="cs"/>
          <w:rtl/>
          <w:lang w:bidi="fa-IR"/>
        </w:rPr>
        <w:t>به طور کلی ارزش و شایستگی شخصی که خود را برای شغل دبیری آماده و موجب موفقیت وی می شود نسبت به خصائص ذیل تعیین می شود.</w:t>
      </w:r>
    </w:p>
    <w:p w:rsidR="00D06D64" w:rsidRDefault="00D06D64" w:rsidP="00D06D64">
      <w:pPr>
        <w:bidi/>
        <w:spacing w:line="324" w:lineRule="auto"/>
        <w:jc w:val="both"/>
        <w:rPr>
          <w:rFonts w:hint="cs"/>
          <w:rtl/>
          <w:lang w:bidi="fa-IR"/>
        </w:rPr>
      </w:pPr>
      <w:r>
        <w:rPr>
          <w:rFonts w:hint="cs"/>
          <w:rtl/>
          <w:lang w:bidi="fa-IR"/>
        </w:rPr>
        <w:t>- فلسفه زندگی و شخصیت او.</w:t>
      </w:r>
    </w:p>
    <w:p w:rsidR="00D06D64" w:rsidRDefault="00D06D64" w:rsidP="00D06D64">
      <w:pPr>
        <w:bidi/>
        <w:spacing w:line="324" w:lineRule="auto"/>
        <w:jc w:val="both"/>
        <w:rPr>
          <w:rFonts w:hint="cs"/>
          <w:rtl/>
          <w:lang w:bidi="fa-IR"/>
        </w:rPr>
      </w:pPr>
      <w:r>
        <w:rPr>
          <w:rFonts w:hint="cs"/>
          <w:rtl/>
          <w:lang w:bidi="fa-IR"/>
        </w:rPr>
        <w:t>- آمادگی برای تدریس و اتخاذ روش مناسب.</w:t>
      </w:r>
    </w:p>
    <w:p w:rsidR="00D06D64" w:rsidRDefault="00D06D64" w:rsidP="00D06D64">
      <w:pPr>
        <w:bidi/>
        <w:spacing w:line="324" w:lineRule="auto"/>
        <w:jc w:val="both"/>
        <w:rPr>
          <w:rFonts w:hint="cs"/>
          <w:rtl/>
          <w:lang w:bidi="fa-IR"/>
        </w:rPr>
      </w:pPr>
      <w:r>
        <w:rPr>
          <w:rFonts w:hint="cs"/>
          <w:rtl/>
          <w:lang w:bidi="fa-IR"/>
        </w:rPr>
        <w:t>- سلامتی و بهداشت روحی، فکری و بدنی.</w:t>
      </w:r>
    </w:p>
    <w:p w:rsidR="00D06D64" w:rsidRDefault="00D06D64" w:rsidP="00D06D64">
      <w:pPr>
        <w:bidi/>
        <w:spacing w:line="324" w:lineRule="auto"/>
        <w:jc w:val="both"/>
        <w:rPr>
          <w:rFonts w:hint="cs"/>
          <w:rtl/>
          <w:lang w:bidi="fa-IR"/>
        </w:rPr>
      </w:pPr>
      <w:r>
        <w:rPr>
          <w:rFonts w:hint="cs"/>
          <w:rtl/>
          <w:lang w:bidi="fa-IR"/>
        </w:rPr>
        <w:t>- آمادگی از لحاظ تخصص و کارهای فوق برنامه.</w:t>
      </w:r>
      <w:r>
        <w:rPr>
          <w:rStyle w:val="FootnoteReference"/>
          <w:rtl/>
          <w:lang w:bidi="fa-IR"/>
        </w:rPr>
        <w:footnoteReference w:id="5"/>
      </w:r>
    </w:p>
    <w:p w:rsidR="00D06D64" w:rsidRDefault="00D06D64" w:rsidP="00D06D64">
      <w:pPr>
        <w:bidi/>
        <w:spacing w:line="324" w:lineRule="auto"/>
        <w:jc w:val="both"/>
        <w:rPr>
          <w:rFonts w:hint="cs"/>
          <w:rtl/>
          <w:lang w:bidi="fa-IR"/>
        </w:rPr>
      </w:pPr>
      <w:r>
        <w:rPr>
          <w:rFonts w:hint="cs"/>
          <w:rtl/>
          <w:lang w:bidi="fa-IR"/>
        </w:rPr>
        <w:t>- علاقه مندی به شغل دبیری.</w:t>
      </w:r>
    </w:p>
    <w:p w:rsidR="00D06D64" w:rsidRDefault="00D06D64" w:rsidP="00D06D64">
      <w:pPr>
        <w:bidi/>
        <w:spacing w:line="324" w:lineRule="auto"/>
        <w:jc w:val="both"/>
        <w:rPr>
          <w:rFonts w:hint="cs"/>
          <w:rtl/>
          <w:lang w:bidi="fa-IR"/>
        </w:rPr>
      </w:pPr>
      <w:r>
        <w:rPr>
          <w:rFonts w:hint="cs"/>
          <w:rtl/>
          <w:lang w:bidi="fa-IR"/>
        </w:rPr>
        <w:t xml:space="preserve">- تسلط در کلاس داری و آشنا بودن به روشهای تدریس، شناخت دانش آموزان، آشنایی به اختلاف استعدادها و علاقه مند بودن به پیشرفت و موفقیت شاگردان و تشویق آنها، داشتن طرح و برنامه، رعایت نظم و </w:t>
      </w:r>
      <w:r>
        <w:rPr>
          <w:rFonts w:hint="cs"/>
          <w:rtl/>
          <w:lang w:bidi="fa-IR"/>
        </w:rPr>
        <w:lastRenderedPageBreak/>
        <w:t>انضباط، دقت در کار، وقت شناسی، توضیح درس به قدر کفایت، بیان روشن و خوش آهنگی صدا و ...</w:t>
      </w:r>
    </w:p>
    <w:p w:rsidR="00D06D64" w:rsidRDefault="00D06D64" w:rsidP="00D06D64">
      <w:pPr>
        <w:bidi/>
        <w:spacing w:line="324" w:lineRule="auto"/>
        <w:jc w:val="both"/>
        <w:rPr>
          <w:rFonts w:hint="cs"/>
          <w:rtl/>
          <w:lang w:bidi="fa-IR"/>
        </w:rPr>
      </w:pPr>
      <w:r>
        <w:rPr>
          <w:rFonts w:hint="cs"/>
          <w:rtl/>
          <w:lang w:bidi="fa-IR"/>
        </w:rPr>
        <w:t>- سلامت و آراستگی ظاهر، سادگی و دقت و سلیقه در لباس پوشیدن، توجه به هماهنگی رنگها، رعایت بهداشت و توجه کامل به پاکیزگی.</w:t>
      </w:r>
    </w:p>
    <w:p w:rsidR="00D06D64" w:rsidRDefault="00D06D64" w:rsidP="00D06D64">
      <w:pPr>
        <w:bidi/>
        <w:spacing w:line="324" w:lineRule="auto"/>
        <w:jc w:val="both"/>
        <w:rPr>
          <w:rFonts w:hint="cs"/>
          <w:rtl/>
          <w:lang w:bidi="fa-IR"/>
        </w:rPr>
      </w:pPr>
      <w:r>
        <w:rPr>
          <w:rFonts w:hint="cs"/>
          <w:rtl/>
          <w:lang w:bidi="fa-IR"/>
        </w:rPr>
        <w:t>- خصوصیات مثبت و متعادل اخلاقی مثل گشاده روئی، خوش اخلاقی و با حوصلگی و بردباری، رفتار دوستانه و ...</w:t>
      </w:r>
    </w:p>
    <w:p w:rsidR="00D06D64" w:rsidRPr="00D9711D" w:rsidRDefault="00D06D64" w:rsidP="00D06D64">
      <w:pPr>
        <w:bidi/>
        <w:spacing w:line="324" w:lineRule="auto"/>
        <w:jc w:val="both"/>
        <w:rPr>
          <w:rFonts w:hint="cs"/>
          <w:rtl/>
          <w:lang w:bidi="fa-IR"/>
        </w:rPr>
      </w:pPr>
      <w:r>
        <w:rPr>
          <w:rFonts w:hint="cs"/>
          <w:rtl/>
          <w:lang w:bidi="fa-IR"/>
        </w:rPr>
        <w:t>- خصوصیات مدیریت و رهبری مثل شخصیت، منصف بودن، قضاوت عادلانه، عدم تبعیض و ...</w:t>
      </w:r>
    </w:p>
    <w:p w:rsidR="00D06D64" w:rsidRDefault="00D06D64" w:rsidP="00D06D64">
      <w:pPr>
        <w:bidi/>
        <w:spacing w:line="324" w:lineRule="auto"/>
        <w:jc w:val="both"/>
        <w:rPr>
          <w:rFonts w:hint="cs"/>
          <w:b/>
          <w:bCs/>
          <w:rtl/>
          <w:lang w:bidi="fa-IR"/>
        </w:rPr>
      </w:pPr>
      <w:r w:rsidRPr="00111BC3">
        <w:rPr>
          <w:rFonts w:hint="cs"/>
          <w:b/>
          <w:bCs/>
          <w:rtl/>
          <w:lang w:bidi="fa-IR"/>
        </w:rPr>
        <w:t>مدیریت و نظارت کلاس درس</w:t>
      </w:r>
    </w:p>
    <w:p w:rsidR="00D06D64" w:rsidRDefault="00D06D64" w:rsidP="00D06D64">
      <w:pPr>
        <w:bidi/>
        <w:spacing w:line="324" w:lineRule="auto"/>
        <w:jc w:val="both"/>
        <w:rPr>
          <w:rFonts w:hint="cs"/>
          <w:rtl/>
          <w:lang w:bidi="fa-IR"/>
        </w:rPr>
      </w:pPr>
      <w:r>
        <w:rPr>
          <w:rFonts w:hint="cs"/>
          <w:rtl/>
          <w:lang w:bidi="fa-IR"/>
        </w:rPr>
        <w:t xml:space="preserve">اگر مدیریت و کنترل در کلاس با توجه به مفاهیم کلیدی قدرت و حاکمیت در نظر گرفته شود، مفید است. پیتر </w:t>
      </w:r>
      <w:r>
        <w:rPr>
          <w:lang w:bidi="fa-IR"/>
        </w:rPr>
        <w:t>(peter)</w:t>
      </w:r>
      <w:r>
        <w:rPr>
          <w:rFonts w:hint="cs"/>
          <w:rtl/>
          <w:lang w:bidi="fa-IR"/>
        </w:rPr>
        <w:t xml:space="preserve"> این مفاهیم را در محدوده کنترل اجتماعی مورد آزمایش قرار می دهد و بر اهمیت تشخیص بین آنها تاکید می کند. او در مورد قدرت چنین می گوید: (اساسا به راهنمائی دلالت می کند که در آن فردی به دیگران بر طبق خواسته خود با تهدید فیزیکی یا تهدید روانی یا با استفاده از حالتهای ضعیف وحشت، تحریم و پاداش دستور دهد.) از سوی دیگر حاکمیت متضمن رسیدن به یک دستور استاندارد شده یا نظام ارزشی است، اساسا رفتار را در جهت پذیرش افراد اطاعت کننده تنظیم می نماید که در صورت فهمیدن، اجرا می شود و در ارتباط است با آنچه که در درون شکل قانونی اجرا شده زندگی شناخته می گردد.</w:t>
      </w:r>
    </w:p>
    <w:p w:rsidR="00D06D64" w:rsidRDefault="00D06D64" w:rsidP="00D06D64">
      <w:pPr>
        <w:bidi/>
        <w:spacing w:line="324" w:lineRule="auto"/>
        <w:jc w:val="both"/>
        <w:rPr>
          <w:rFonts w:hint="cs"/>
          <w:rtl/>
          <w:lang w:bidi="fa-IR"/>
        </w:rPr>
      </w:pPr>
      <w:r>
        <w:rPr>
          <w:rFonts w:hint="cs"/>
          <w:rtl/>
          <w:lang w:bidi="fa-IR"/>
        </w:rPr>
        <w:t xml:space="preserve">از نظر واد </w:t>
      </w:r>
      <w:r>
        <w:rPr>
          <w:lang w:bidi="fa-IR"/>
        </w:rPr>
        <w:t>(</w:t>
      </w:r>
      <w:proofErr w:type="spellStart"/>
      <w:r>
        <w:rPr>
          <w:lang w:bidi="fa-IR"/>
        </w:rPr>
        <w:t>wadd</w:t>
      </w:r>
      <w:proofErr w:type="spellEnd"/>
      <w:r>
        <w:rPr>
          <w:lang w:bidi="fa-IR"/>
        </w:rPr>
        <w:t>)</w:t>
      </w:r>
      <w:r>
        <w:rPr>
          <w:rFonts w:hint="cs"/>
          <w:rtl/>
          <w:lang w:bidi="fa-IR"/>
        </w:rPr>
        <w:t xml:space="preserve"> قدرت دارای چهار جزء است:</w:t>
      </w:r>
    </w:p>
    <w:p w:rsidR="00D06D64" w:rsidRDefault="00D06D64" w:rsidP="00D06D64">
      <w:pPr>
        <w:bidi/>
        <w:spacing w:line="324" w:lineRule="auto"/>
        <w:jc w:val="both"/>
        <w:rPr>
          <w:rFonts w:hint="cs"/>
          <w:rtl/>
          <w:lang w:bidi="fa-IR"/>
        </w:rPr>
      </w:pPr>
      <w:r>
        <w:rPr>
          <w:rFonts w:hint="cs"/>
          <w:rtl/>
          <w:lang w:bidi="fa-IR"/>
        </w:rPr>
        <w:lastRenderedPageBreak/>
        <w:t>1- رهبریت: توانائی جذب و تحت تاثیر قرار دادن مردم با خصوصیت شخصی خود.</w:t>
      </w:r>
    </w:p>
    <w:p w:rsidR="00D06D64" w:rsidRDefault="00D06D64" w:rsidP="00D06D64">
      <w:pPr>
        <w:bidi/>
        <w:spacing w:line="324" w:lineRule="auto"/>
        <w:jc w:val="both"/>
        <w:rPr>
          <w:rFonts w:hint="cs"/>
          <w:rtl/>
          <w:lang w:bidi="fa-IR"/>
        </w:rPr>
      </w:pPr>
      <w:r>
        <w:rPr>
          <w:rFonts w:hint="cs"/>
          <w:rtl/>
          <w:lang w:bidi="fa-IR"/>
        </w:rPr>
        <w:t>2- تسلط: توانائی به دست گرفتن و کنترل یک موقعیت.</w:t>
      </w:r>
    </w:p>
    <w:p w:rsidR="00D06D64" w:rsidRDefault="00D06D64" w:rsidP="00D06D64">
      <w:pPr>
        <w:bidi/>
        <w:spacing w:line="324" w:lineRule="auto"/>
        <w:jc w:val="both"/>
        <w:rPr>
          <w:rFonts w:hint="cs"/>
          <w:rtl/>
          <w:lang w:bidi="fa-IR"/>
        </w:rPr>
      </w:pPr>
      <w:r>
        <w:rPr>
          <w:rFonts w:hint="cs"/>
          <w:rtl/>
          <w:lang w:bidi="fa-IR"/>
        </w:rPr>
        <w:t>3- قدرت ذهنی: دانش و تسلط بر موضوع.</w:t>
      </w:r>
    </w:p>
    <w:p w:rsidR="00D06D64" w:rsidRDefault="00D06D64" w:rsidP="00D06D64">
      <w:pPr>
        <w:bidi/>
        <w:spacing w:line="324" w:lineRule="auto"/>
        <w:jc w:val="both"/>
        <w:rPr>
          <w:rFonts w:hint="cs"/>
          <w:rtl/>
          <w:lang w:bidi="fa-IR"/>
        </w:rPr>
      </w:pPr>
      <w:r>
        <w:rPr>
          <w:rFonts w:hint="cs"/>
          <w:rtl/>
          <w:lang w:bidi="fa-IR"/>
        </w:rPr>
        <w:t>4- منابع قدرتی: توانائی فردی که تمام زمینه های کار را در کلاس تنظیم می نماید.</w:t>
      </w:r>
    </w:p>
    <w:p w:rsidR="00D06D64" w:rsidRPr="006D6E4F" w:rsidRDefault="00D06D64" w:rsidP="00D06D64">
      <w:pPr>
        <w:bidi/>
        <w:spacing w:line="324" w:lineRule="auto"/>
        <w:jc w:val="both"/>
        <w:rPr>
          <w:rFonts w:cs="Times New Roman" w:hint="cs"/>
          <w:rtl/>
          <w:lang w:bidi="fa-IR"/>
        </w:rPr>
      </w:pPr>
      <w:r>
        <w:rPr>
          <w:rFonts w:hint="cs"/>
          <w:rtl/>
          <w:lang w:bidi="fa-IR"/>
        </w:rPr>
        <w:t>او طریقی را که در آن این اجزاء متشکله می توانند تعیین کننده اصلی محدوده کارآیی معلم باشد، بحث می کند. اثر هر یک ممکن است با توجه به موقعیت آموزشی خاص متغیر باشد. بدین طریق منابع قدرتی ممکن است به طور بارزتری به قدرت شخصی معلم در یک آموزش باز و در یک مدرسه با برنامه ریزی نسبت داده شود، در حالی که معلمی که در مدرسه خارج از محدوده و به سختی کار می کند می تواند بر تسلط متکی باشد که دلالت بر مفاهیم مشخصی از تهدیدهای فیزیکی یا رواین دارد. حاکمیت معلم در کلاس نه تنها از نقش سنتی او به عنوان معلم ناشی می شود بلکه از سیستم قوانین اجرائی مدرسه نیز در سطح و در کلاس به طور خاص ناشی می گردد. بنابراین کنترل معلم بر رفتار شاگرد با استفاده از یک ترکیب ملایم قدرت شخصی که از خصوصیات و مهارتهای معلم الهام می گیرد و حاکمیتی که از موقعیت اجتماعی فرد به عنوان معلم و نظام قوانین وضع شده و در حال اجرا در مدرسه و کلاس ناشی خواهد شد.</w:t>
      </w:r>
    </w:p>
    <w:p w:rsidR="00D06D64" w:rsidRDefault="00D06D64" w:rsidP="00D06D64">
      <w:pPr>
        <w:bidi/>
        <w:spacing w:line="324" w:lineRule="auto"/>
        <w:jc w:val="both"/>
        <w:rPr>
          <w:rFonts w:hint="cs"/>
          <w:b/>
          <w:bCs/>
          <w:rtl/>
          <w:lang w:bidi="fa-IR"/>
        </w:rPr>
      </w:pPr>
    </w:p>
    <w:p w:rsidR="00D06D64" w:rsidRDefault="00D06D64" w:rsidP="00D06D64">
      <w:pPr>
        <w:bidi/>
        <w:spacing w:line="324" w:lineRule="auto"/>
        <w:jc w:val="both"/>
        <w:rPr>
          <w:rFonts w:hint="cs"/>
          <w:b/>
          <w:bCs/>
          <w:rtl/>
          <w:lang w:bidi="fa-IR"/>
        </w:rPr>
      </w:pPr>
      <w:r w:rsidRPr="00111BC3">
        <w:rPr>
          <w:rFonts w:hint="cs"/>
          <w:b/>
          <w:bCs/>
          <w:rtl/>
          <w:lang w:bidi="fa-IR"/>
        </w:rPr>
        <w:t>جلسات اولیه کلاس</w:t>
      </w:r>
    </w:p>
    <w:p w:rsidR="00D06D64" w:rsidRDefault="00D06D64" w:rsidP="00D06D64">
      <w:pPr>
        <w:bidi/>
        <w:spacing w:line="324" w:lineRule="auto"/>
        <w:jc w:val="both"/>
        <w:rPr>
          <w:rFonts w:hint="cs"/>
          <w:rtl/>
          <w:lang w:bidi="fa-IR"/>
        </w:rPr>
      </w:pPr>
      <w:r>
        <w:rPr>
          <w:rFonts w:hint="cs"/>
          <w:rtl/>
          <w:lang w:bidi="fa-IR"/>
        </w:rPr>
        <w:lastRenderedPageBreak/>
        <w:t>اولین دیدار بین معلم و شاگردان در کلاس خیلی مهم است. راک و یانگ در تحقیقی که در مورد (اولین لحظات برخورد مابین معلم و دانش آموز) انجام شده، اشاره می کنند: موفقیت و یا شکست در طول سال ممکن است به تاثیری که در خصوصیات و نگرش، قوانین و ارتباط که در طی دو یا سه هفته اول در شروع سال تحصیلی وضع شده بستگی داشته است.</w:t>
      </w:r>
    </w:p>
    <w:p w:rsidR="00D06D64" w:rsidRDefault="00D06D64" w:rsidP="00D06D64">
      <w:pPr>
        <w:bidi/>
        <w:spacing w:line="324" w:lineRule="auto"/>
        <w:jc w:val="both"/>
        <w:rPr>
          <w:rFonts w:hint="cs"/>
          <w:rtl/>
          <w:lang w:bidi="fa-IR"/>
        </w:rPr>
      </w:pPr>
      <w:r>
        <w:rPr>
          <w:rFonts w:hint="cs"/>
          <w:rtl/>
          <w:lang w:bidi="fa-IR"/>
        </w:rPr>
        <w:t>معلمین با تجربه یک عقیده روشن داشتند. اکثریت به دنبال وضع یک حضور جدی و ثابت بودند و آنها افکار خود را در مورد دانش آموزان با توجه به تجربیات خود تنظیم کرده بودند، نه با توجه به سوابق ثبت شده از آنان، تسلط شروع و جدیت بیش از اندازه همراه با قیافه گرفتن در آنها ظاهر می شد و از علائم غیر گفتاری (حرکات چشم، ژست گرفتن و ...) استفاده می کردند تا آنچه را که سعی داشتند به انجام رسانند، تقویت نمایند. آنها مجموعه ای از قوانین وضع شده را از همان ابتدا تنظیم نموده که در بعضی خصوصیات اخلاقی قابل توجهی وجود داشت.</w:t>
      </w:r>
    </w:p>
    <w:p w:rsidR="00D06D64" w:rsidRDefault="00D06D64" w:rsidP="00D06D64">
      <w:pPr>
        <w:bidi/>
        <w:spacing w:line="324" w:lineRule="auto"/>
        <w:jc w:val="both"/>
        <w:rPr>
          <w:rFonts w:hint="cs"/>
          <w:rtl/>
          <w:lang w:bidi="fa-IR"/>
        </w:rPr>
      </w:pPr>
      <w:r>
        <w:rPr>
          <w:rFonts w:hint="cs"/>
          <w:rtl/>
          <w:lang w:bidi="fa-IR"/>
        </w:rPr>
        <w:t>مواردی که در جلسات شروع به طور موثری در تدریس موفق آمیزتر دخالت دارند:</w:t>
      </w:r>
    </w:p>
    <w:p w:rsidR="00D06D64" w:rsidRDefault="00D06D64" w:rsidP="00D06D64">
      <w:pPr>
        <w:bidi/>
        <w:spacing w:line="324" w:lineRule="auto"/>
        <w:jc w:val="both"/>
        <w:rPr>
          <w:rFonts w:hint="cs"/>
          <w:rtl/>
          <w:lang w:bidi="fa-IR"/>
        </w:rPr>
      </w:pPr>
      <w:r>
        <w:rPr>
          <w:rFonts w:hint="cs"/>
          <w:rtl/>
          <w:lang w:bidi="fa-IR"/>
        </w:rPr>
        <w:t>1- شناخت کلاس قبل از ورود.</w:t>
      </w:r>
    </w:p>
    <w:p w:rsidR="00D06D64" w:rsidRDefault="00D06D64" w:rsidP="00D06D64">
      <w:pPr>
        <w:bidi/>
        <w:spacing w:line="324" w:lineRule="auto"/>
        <w:jc w:val="both"/>
        <w:rPr>
          <w:rFonts w:hint="cs"/>
          <w:rtl/>
          <w:lang w:bidi="fa-IR"/>
        </w:rPr>
      </w:pPr>
      <w:r>
        <w:rPr>
          <w:rFonts w:hint="cs"/>
          <w:rtl/>
          <w:lang w:bidi="fa-IR"/>
        </w:rPr>
        <w:t>2- پیش بینی قبلی، شامل فکر کردن در مواردی چون محتوا، زمان بندی و روشهایی که قبل از درس باید انجام دهد.</w:t>
      </w:r>
    </w:p>
    <w:p w:rsidR="00D06D64" w:rsidRDefault="00D06D64" w:rsidP="00D06D64">
      <w:pPr>
        <w:bidi/>
        <w:spacing w:line="324" w:lineRule="auto"/>
        <w:jc w:val="both"/>
        <w:rPr>
          <w:rFonts w:hint="cs"/>
          <w:rtl/>
          <w:lang w:bidi="fa-IR"/>
        </w:rPr>
      </w:pPr>
      <w:r>
        <w:rPr>
          <w:rFonts w:hint="cs"/>
          <w:rtl/>
          <w:lang w:bidi="fa-IR"/>
        </w:rPr>
        <w:t xml:space="preserve">3- مقدمات و آراستگی ظاهر </w:t>
      </w:r>
      <w:r>
        <w:rPr>
          <w:rFonts w:cs="Times New Roman" w:hint="cs"/>
          <w:rtl/>
          <w:lang w:bidi="fa-IR"/>
        </w:rPr>
        <w:t>–</w:t>
      </w:r>
      <w:r>
        <w:rPr>
          <w:rFonts w:hint="cs"/>
          <w:rtl/>
          <w:lang w:bidi="fa-IR"/>
        </w:rPr>
        <w:t xml:space="preserve"> برای شاگردان خیلی مهم است که معلم جدید کیست و چگونه به نظر می رسد. در این رابطه نوشتن نام بر روی تخته سیاه در اولین جلسه می تواند مفید باشد و از لحاظ ظاهری </w:t>
      </w:r>
      <w:r>
        <w:rPr>
          <w:rFonts w:hint="cs"/>
          <w:rtl/>
          <w:lang w:bidi="fa-IR"/>
        </w:rPr>
        <w:lastRenderedPageBreak/>
        <w:t>مهم است که معلم اثر مطلوبی بر دانش آموزان داشته باشد.</w:t>
      </w:r>
    </w:p>
    <w:p w:rsidR="00D06D64" w:rsidRDefault="00D06D64" w:rsidP="00D06D64">
      <w:pPr>
        <w:bidi/>
        <w:spacing w:line="324" w:lineRule="auto"/>
        <w:jc w:val="both"/>
        <w:rPr>
          <w:rFonts w:hint="cs"/>
          <w:rtl/>
          <w:lang w:bidi="fa-IR"/>
        </w:rPr>
      </w:pPr>
      <w:r>
        <w:rPr>
          <w:rFonts w:hint="cs"/>
          <w:rtl/>
          <w:lang w:bidi="fa-IR"/>
        </w:rPr>
        <w:t xml:space="preserve">4- اولین جلسه، محتوا و شروع آن </w:t>
      </w:r>
      <w:r>
        <w:rPr>
          <w:rFonts w:cs="Times New Roman" w:hint="cs"/>
          <w:rtl/>
          <w:lang w:bidi="fa-IR"/>
        </w:rPr>
        <w:t>–</w:t>
      </w:r>
      <w:r>
        <w:rPr>
          <w:rFonts w:hint="cs"/>
          <w:rtl/>
          <w:lang w:bidi="fa-IR"/>
        </w:rPr>
        <w:t xml:space="preserve"> معلم باید برای معرفی درس دقت زیادی کند تا بتواند حداکثر کارایی را در عمل انجام دهد و ایجاد علاقه و انگیزه از مفاهیم کلیدی هستند که او باید مدنظر داشته باشد.</w:t>
      </w:r>
    </w:p>
    <w:p w:rsidR="00D06D64" w:rsidRDefault="00D06D64" w:rsidP="00D06D64">
      <w:pPr>
        <w:bidi/>
        <w:spacing w:line="324" w:lineRule="auto"/>
        <w:jc w:val="both"/>
        <w:rPr>
          <w:rFonts w:hint="cs"/>
          <w:rtl/>
          <w:lang w:bidi="fa-IR"/>
        </w:rPr>
      </w:pPr>
      <w:r>
        <w:rPr>
          <w:rFonts w:hint="cs"/>
          <w:rtl/>
          <w:lang w:bidi="fa-IR"/>
        </w:rPr>
        <w:t xml:space="preserve">5- منش، بازتاب و حالت </w:t>
      </w:r>
      <w:r>
        <w:rPr>
          <w:rFonts w:cs="Times New Roman" w:hint="cs"/>
          <w:rtl/>
          <w:lang w:bidi="fa-IR"/>
        </w:rPr>
        <w:t>–</w:t>
      </w:r>
      <w:r>
        <w:rPr>
          <w:rFonts w:hint="cs"/>
          <w:rtl/>
          <w:lang w:bidi="fa-IR"/>
        </w:rPr>
        <w:t xml:space="preserve"> در آغاز حالت دوستانه و ثابت برقرار کند و درجه ای از حاکمیت را عمل کند. از اینکه خیلی نرم و ضعیف باشد، اجتناب ورزد. معلم باید با آرامش و بدون تنش زیاد باشد و همزمان ضروری است که معلم این پیام را برساند که در راس می باشد و با سایر خصوصیات مثل صبور بودن، کنترل برخورد و ... یک تصویر مطمئن از خود انعکاس دهد.</w:t>
      </w:r>
    </w:p>
    <w:p w:rsidR="00D06D64" w:rsidRDefault="00D06D64" w:rsidP="00D06D64">
      <w:pPr>
        <w:bidi/>
        <w:spacing w:line="324" w:lineRule="auto"/>
        <w:jc w:val="both"/>
        <w:rPr>
          <w:rFonts w:hint="cs"/>
          <w:rtl/>
          <w:lang w:bidi="fa-IR"/>
        </w:rPr>
      </w:pPr>
      <w:r>
        <w:rPr>
          <w:rFonts w:hint="cs"/>
          <w:rtl/>
          <w:lang w:bidi="fa-IR"/>
        </w:rPr>
        <w:t>6- معلم باید تعدادی از قوانین را در اولین جلسه دیدار با کلاس وضع نماید.</w:t>
      </w:r>
    </w:p>
    <w:p w:rsidR="00D06D64" w:rsidRPr="006D6E4F" w:rsidRDefault="00D06D64" w:rsidP="00D06D64">
      <w:pPr>
        <w:bidi/>
        <w:spacing w:line="324" w:lineRule="auto"/>
        <w:jc w:val="both"/>
        <w:rPr>
          <w:rFonts w:hint="cs"/>
          <w:rtl/>
          <w:lang w:bidi="fa-IR"/>
        </w:rPr>
      </w:pPr>
      <w:r>
        <w:rPr>
          <w:rFonts w:hint="cs"/>
          <w:rtl/>
          <w:lang w:bidi="fa-IR"/>
        </w:rPr>
        <w:t xml:space="preserve">7- روابط </w:t>
      </w:r>
      <w:r>
        <w:rPr>
          <w:rFonts w:cs="Times New Roman" w:hint="cs"/>
          <w:rtl/>
          <w:lang w:bidi="fa-IR"/>
        </w:rPr>
        <w:t>–</w:t>
      </w:r>
      <w:r>
        <w:rPr>
          <w:rFonts w:hint="cs"/>
          <w:rtl/>
          <w:lang w:bidi="fa-IR"/>
        </w:rPr>
        <w:t xml:space="preserve"> معلم می تواند با کلاس به طور جمعی یا انفرادی از همان جلسات اولیه روابط مثبتی برقرار سازد. راک و یانگ راههای گوناگونی ارائه می دهند: مثل استفاده از جایزه و تشویق، توجه کردن به هر یک از دانش آموزان به طور انفرادی، معذرت خواهی در موقع اشتباه، کار کردن در کنار دانش آموزان و ارائه توصیه های مثبت جهت کمک به آنها، یادگیری و به کار بردن هر چه سریعتر نام دانش آموزان، تجلی خلق و خوی خوش.</w:t>
      </w:r>
      <w:r>
        <w:rPr>
          <w:rStyle w:val="FootnoteReference"/>
          <w:rtl/>
          <w:lang w:bidi="fa-IR"/>
        </w:rPr>
        <w:footnoteReference w:id="6"/>
      </w:r>
    </w:p>
    <w:p w:rsidR="00D06D64" w:rsidRDefault="00D06D64" w:rsidP="00D06D64">
      <w:pPr>
        <w:bidi/>
        <w:spacing w:line="324" w:lineRule="auto"/>
        <w:jc w:val="both"/>
        <w:rPr>
          <w:rFonts w:hint="cs"/>
          <w:b/>
          <w:bCs/>
          <w:rtl/>
          <w:lang w:bidi="fa-IR"/>
        </w:rPr>
      </w:pPr>
      <w:r w:rsidRPr="00111BC3">
        <w:rPr>
          <w:rFonts w:hint="cs"/>
          <w:b/>
          <w:bCs/>
          <w:rtl/>
          <w:lang w:bidi="fa-IR"/>
        </w:rPr>
        <w:t>تهیه طرح درس</w:t>
      </w:r>
    </w:p>
    <w:p w:rsidR="00D06D64" w:rsidRDefault="00D06D64" w:rsidP="00D06D64">
      <w:pPr>
        <w:bidi/>
        <w:spacing w:line="324" w:lineRule="auto"/>
        <w:jc w:val="both"/>
        <w:rPr>
          <w:rFonts w:hint="cs"/>
          <w:rtl/>
          <w:lang w:bidi="fa-IR"/>
        </w:rPr>
      </w:pPr>
      <w:r>
        <w:rPr>
          <w:rFonts w:hint="cs"/>
          <w:rtl/>
          <w:lang w:bidi="fa-IR"/>
        </w:rPr>
        <w:lastRenderedPageBreak/>
        <w:t>یکی از شرایط مسلم موفقیت در تدریس تهیه طرح درس است. پیش بینی استفاده از وسیله آموزشی مانند کتاب، نقشه، نمودار، عکس، فیلم و بسیاری وسیله های دیگر و آماده کردن آنها پیش از ساعت درس، همه از اجزاء ضروری طرح درس می باشد. اگر قرار باشد یادگیری به مفهوم صحیح و موثر انجام پذیرد و هر درس با میل و رغبت کامل اجرا شود لازم می آید که هدف و غرض هر فعالیت برای خود دانش آموز روشن باشد. اهمیت همکاری با دانش آموزان در طرح ریزی همه فعالیتهایی که باید در آموزشگاه عملی شود آشکار می گردد. وقتی طرح برنامه کار و فعالیت با نظر خود دانش آموزان و به راهنمائی دبیر معین شد از هرگونه وسیله و روش مناسب برای حل مسائل و منظور، استفاده کنند.</w:t>
      </w:r>
      <w:r>
        <w:rPr>
          <w:rStyle w:val="FootnoteReference"/>
          <w:rtl/>
          <w:lang w:bidi="fa-IR"/>
        </w:rPr>
        <w:footnoteReference w:id="7"/>
      </w:r>
    </w:p>
    <w:p w:rsidR="00D06D64" w:rsidRDefault="00D06D64" w:rsidP="00D06D64">
      <w:pPr>
        <w:bidi/>
        <w:spacing w:line="324" w:lineRule="auto"/>
        <w:jc w:val="both"/>
        <w:rPr>
          <w:rFonts w:hint="cs"/>
          <w:rtl/>
          <w:lang w:bidi="fa-IR"/>
        </w:rPr>
      </w:pPr>
    </w:p>
    <w:p w:rsidR="00D06D64" w:rsidRDefault="00D06D64" w:rsidP="00D06D64">
      <w:pPr>
        <w:bidi/>
        <w:spacing w:line="324" w:lineRule="auto"/>
        <w:jc w:val="both"/>
        <w:rPr>
          <w:rFonts w:hint="cs"/>
          <w:b/>
          <w:bCs/>
          <w:rtl/>
          <w:lang w:bidi="fa-IR"/>
        </w:rPr>
      </w:pPr>
      <w:r w:rsidRPr="00111BC3">
        <w:rPr>
          <w:rFonts w:hint="cs"/>
          <w:b/>
          <w:bCs/>
          <w:rtl/>
          <w:lang w:bidi="fa-IR"/>
        </w:rPr>
        <w:t>کلاس داری و انضباط</w:t>
      </w:r>
    </w:p>
    <w:p w:rsidR="00D06D64" w:rsidRDefault="00D06D64" w:rsidP="00D06D64">
      <w:pPr>
        <w:bidi/>
        <w:spacing w:line="324" w:lineRule="auto"/>
        <w:jc w:val="both"/>
        <w:rPr>
          <w:rFonts w:hint="cs"/>
          <w:rtl/>
          <w:lang w:bidi="fa-IR"/>
        </w:rPr>
      </w:pPr>
      <w:r>
        <w:rPr>
          <w:rFonts w:hint="cs"/>
          <w:rtl/>
          <w:lang w:bidi="fa-IR"/>
        </w:rPr>
        <w:t>یکی از مهمترین عوامل موفقیت معلم کلاسداری است که به وسیله جریانات مطلوب آموزشی به طور موثر و سریع ایجاد می شود. هدف کلاسداری صرفه جویی وقت و نیرو و جلوگیری از اختلال و ایجاد محیط مناسب برای فعالیت و یادگیری است و برای این کار باید تدابیر مناسب اتخاذ نمود. نوع این تدبیر بستگی به تعداد شاگردان، وسائل و حجم کلاس درس، نوع درس و رشته و شرایط و وضع عمومی آموزشگاه دارد.</w:t>
      </w:r>
    </w:p>
    <w:p w:rsidR="00D06D64" w:rsidRDefault="00D06D64" w:rsidP="00D06D64">
      <w:pPr>
        <w:bidi/>
        <w:spacing w:line="324" w:lineRule="auto"/>
        <w:jc w:val="both"/>
        <w:rPr>
          <w:rFonts w:hint="cs"/>
          <w:rtl/>
          <w:lang w:bidi="fa-IR"/>
        </w:rPr>
      </w:pPr>
      <w:r>
        <w:rPr>
          <w:rFonts w:hint="cs"/>
          <w:rtl/>
          <w:lang w:bidi="fa-IR"/>
        </w:rPr>
        <w:t>رهنمودهائی برای برقراری انضباط در کلاس.</w:t>
      </w:r>
    </w:p>
    <w:p w:rsidR="00D06D64" w:rsidRDefault="00D06D64" w:rsidP="00D06D64">
      <w:pPr>
        <w:bidi/>
        <w:spacing w:line="324" w:lineRule="auto"/>
        <w:jc w:val="both"/>
        <w:rPr>
          <w:rFonts w:hint="cs"/>
          <w:rtl/>
          <w:lang w:bidi="fa-IR"/>
        </w:rPr>
      </w:pPr>
      <w:r>
        <w:rPr>
          <w:rFonts w:hint="cs"/>
          <w:rtl/>
          <w:lang w:bidi="fa-IR"/>
        </w:rPr>
        <w:t>استفاده از تحسین و توجه به دانش آموز برای کاهش رفتارهای ناپسند در کلاس.</w:t>
      </w:r>
    </w:p>
    <w:p w:rsidR="00D06D64" w:rsidRDefault="00D06D64" w:rsidP="00D06D64">
      <w:pPr>
        <w:bidi/>
        <w:spacing w:line="324" w:lineRule="auto"/>
        <w:jc w:val="both"/>
        <w:rPr>
          <w:rFonts w:hint="cs"/>
          <w:rtl/>
          <w:lang w:bidi="fa-IR"/>
        </w:rPr>
      </w:pPr>
      <w:r>
        <w:rPr>
          <w:rFonts w:hint="cs"/>
          <w:rtl/>
          <w:lang w:bidi="fa-IR"/>
        </w:rPr>
        <w:lastRenderedPageBreak/>
        <w:t>شناسایی مشکلات رفتاری خویش و آنان و رفع آنها.</w:t>
      </w:r>
    </w:p>
    <w:p w:rsidR="00D06D64" w:rsidRDefault="00D06D64" w:rsidP="00D06D64">
      <w:pPr>
        <w:bidi/>
        <w:spacing w:line="324" w:lineRule="auto"/>
        <w:jc w:val="both"/>
        <w:rPr>
          <w:rFonts w:hint="cs"/>
          <w:rtl/>
          <w:lang w:bidi="fa-IR"/>
        </w:rPr>
      </w:pPr>
      <w:r>
        <w:rPr>
          <w:rFonts w:hint="cs"/>
          <w:rtl/>
          <w:lang w:bidi="fa-IR"/>
        </w:rPr>
        <w:t>بیان روشن و صریح قوانین و مقررات و بیان انتظارات خود از شاگردان.</w:t>
      </w:r>
    </w:p>
    <w:p w:rsidR="00D06D64" w:rsidRDefault="00D06D64" w:rsidP="00D06D64">
      <w:pPr>
        <w:bidi/>
        <w:spacing w:line="324" w:lineRule="auto"/>
        <w:jc w:val="both"/>
        <w:rPr>
          <w:rFonts w:hint="cs"/>
          <w:rtl/>
          <w:lang w:bidi="fa-IR"/>
        </w:rPr>
      </w:pPr>
      <w:r>
        <w:rPr>
          <w:rFonts w:hint="cs"/>
          <w:rtl/>
          <w:lang w:bidi="fa-IR"/>
        </w:rPr>
        <w:t>تغییر رفتارهای ناپسند و نادیده گرفتن این گونه رفتارها در کلاس.</w:t>
      </w:r>
    </w:p>
    <w:p w:rsidR="00D06D64" w:rsidRDefault="00D06D64" w:rsidP="00D06D64">
      <w:pPr>
        <w:bidi/>
        <w:spacing w:line="324" w:lineRule="auto"/>
        <w:jc w:val="both"/>
        <w:rPr>
          <w:rFonts w:hint="cs"/>
          <w:rtl/>
          <w:lang w:bidi="fa-IR"/>
        </w:rPr>
      </w:pPr>
      <w:r>
        <w:rPr>
          <w:rFonts w:hint="cs"/>
          <w:rtl/>
          <w:lang w:bidi="fa-IR"/>
        </w:rPr>
        <w:t>استفاده نکردن از تنبیه بدنی، معلم می تواند به عنوان تنبیه او را از چیزی که مورد علاقه اوست محروم سازد.</w:t>
      </w:r>
    </w:p>
    <w:p w:rsidR="00D06D64" w:rsidRDefault="00D06D64" w:rsidP="00D06D64">
      <w:pPr>
        <w:bidi/>
        <w:spacing w:line="324" w:lineRule="auto"/>
        <w:jc w:val="both"/>
        <w:rPr>
          <w:lang w:bidi="fa-IR"/>
        </w:rPr>
      </w:pPr>
      <w:r>
        <w:rPr>
          <w:rFonts w:hint="cs"/>
          <w:rtl/>
          <w:lang w:bidi="fa-IR"/>
        </w:rPr>
        <w:t>صحبت با دانش آموزان، که این نصیحت و صحبت باید در حد اعتدال و خستگی آور نباشد. زیرا بازده مطلوب نخواهد داشت.</w:t>
      </w:r>
      <w:r>
        <w:rPr>
          <w:rStyle w:val="FootnoteReference"/>
          <w:rtl/>
          <w:lang w:bidi="fa-IR"/>
        </w:rPr>
        <w:footnoteReference w:id="8"/>
      </w:r>
    </w:p>
    <w:p w:rsidR="00D06D64" w:rsidRDefault="00D06D64" w:rsidP="00D06D64">
      <w:pPr>
        <w:bidi/>
        <w:spacing w:line="324" w:lineRule="auto"/>
        <w:jc w:val="both"/>
        <w:rPr>
          <w:rFonts w:hint="cs"/>
          <w:rtl/>
          <w:lang w:bidi="fa-IR"/>
        </w:rPr>
      </w:pPr>
      <w:r>
        <w:rPr>
          <w:rFonts w:hint="cs"/>
          <w:rtl/>
          <w:lang w:bidi="fa-IR"/>
        </w:rPr>
        <w:t>روش تدریس بر اساس علائق و نیازها و پیش آمادگیها، تجربیات دانش آموز باشد و اصل آمادگی، درک و فهم و آموخته های قبلی دانش آموز مورد توجه قرار گیرد.</w:t>
      </w:r>
    </w:p>
    <w:p w:rsidR="00D06D64" w:rsidRDefault="00D06D64" w:rsidP="00D06D64">
      <w:pPr>
        <w:bidi/>
        <w:spacing w:line="324" w:lineRule="auto"/>
        <w:jc w:val="both"/>
        <w:rPr>
          <w:rFonts w:hint="cs"/>
          <w:rtl/>
          <w:lang w:bidi="fa-IR"/>
        </w:rPr>
      </w:pPr>
      <w:r>
        <w:rPr>
          <w:rFonts w:hint="cs"/>
          <w:rtl/>
          <w:lang w:bidi="fa-IR"/>
        </w:rPr>
        <w:t>دانش آموز در جریان کلاس و تدریس باید فعال باشد و معلم به عنوان برنامه ریز و راهنما باشد. اگر معلم نقش تشنه کننده داشته باشد نه سیراب کننده و بتواند دانش آموز را در موقعیت مبهم و سوال برانگیز و عدم تعادل ذهنی قرار دهد باعث جذب کلاس خواهد شد و امکان بی انضباطی به حداقل خواهد رسید.</w:t>
      </w:r>
      <w:r>
        <w:rPr>
          <w:rStyle w:val="FootnoteReference"/>
          <w:rtl/>
          <w:lang w:bidi="fa-IR"/>
        </w:rPr>
        <w:footnoteReference w:id="9"/>
      </w:r>
    </w:p>
    <w:p w:rsidR="00D06D64" w:rsidRDefault="00D06D64" w:rsidP="00D06D64">
      <w:pPr>
        <w:bidi/>
        <w:spacing w:line="324" w:lineRule="auto"/>
        <w:jc w:val="both"/>
        <w:rPr>
          <w:rFonts w:hint="cs"/>
          <w:rtl/>
          <w:lang w:bidi="fa-IR"/>
        </w:rPr>
      </w:pPr>
    </w:p>
    <w:p w:rsidR="00D06D64" w:rsidRPr="00394D88" w:rsidRDefault="00D06D64" w:rsidP="00D06D64">
      <w:pPr>
        <w:bidi/>
        <w:spacing w:line="324" w:lineRule="auto"/>
        <w:jc w:val="both"/>
        <w:rPr>
          <w:rFonts w:hint="cs"/>
          <w:b/>
          <w:bCs/>
          <w:rtl/>
        </w:rPr>
      </w:pPr>
      <w:r w:rsidRPr="00394D88">
        <w:rPr>
          <w:b/>
          <w:bCs/>
          <w:rtl/>
        </w:rPr>
        <w:t>تشو</w:t>
      </w:r>
      <w:r w:rsidRPr="00394D88">
        <w:rPr>
          <w:rFonts w:hint="cs"/>
          <w:b/>
          <w:bCs/>
          <w:rtl/>
        </w:rPr>
        <w:t>ی</w:t>
      </w:r>
      <w:r w:rsidRPr="00394D88">
        <w:rPr>
          <w:rFonts w:hint="eastAsia"/>
          <w:b/>
          <w:bCs/>
          <w:rtl/>
        </w:rPr>
        <w:t>ق</w:t>
      </w:r>
      <w:r w:rsidRPr="00394D88">
        <w:rPr>
          <w:b/>
          <w:bCs/>
          <w:rtl/>
        </w:rPr>
        <w:t xml:space="preserve"> و تنب</w:t>
      </w:r>
      <w:r w:rsidRPr="00394D88">
        <w:rPr>
          <w:rFonts w:hint="cs"/>
          <w:b/>
          <w:bCs/>
          <w:rtl/>
        </w:rPr>
        <w:t>ی</w:t>
      </w:r>
      <w:r w:rsidRPr="00394D88">
        <w:rPr>
          <w:rFonts w:hint="eastAsia"/>
          <w:b/>
          <w:bCs/>
          <w:rtl/>
        </w:rPr>
        <w:t>ه</w:t>
      </w:r>
      <w:r w:rsidRPr="00394D88">
        <w:rPr>
          <w:b/>
          <w:bCs/>
          <w:rtl/>
        </w:rPr>
        <w:t xml:space="preserve"> در كلاس درس و روش برخورد معلم</w:t>
      </w:r>
    </w:p>
    <w:p w:rsidR="00D06D64" w:rsidRDefault="00D06D64" w:rsidP="00D06D64">
      <w:pPr>
        <w:bidi/>
        <w:spacing w:line="324" w:lineRule="auto"/>
        <w:jc w:val="both"/>
        <w:rPr>
          <w:lang w:bidi="fa-IR"/>
        </w:rPr>
      </w:pPr>
      <w:r>
        <w:rPr>
          <w:rFonts w:hint="cs"/>
          <w:rtl/>
          <w:lang w:bidi="fa-IR"/>
        </w:rPr>
        <w:t>1</w:t>
      </w:r>
      <w:r>
        <w:rPr>
          <w:rtl/>
          <w:lang w:bidi="fa-IR"/>
        </w:rPr>
        <w:t>- وقت</w:t>
      </w:r>
      <w:r>
        <w:rPr>
          <w:rFonts w:hint="cs"/>
          <w:rtl/>
          <w:lang w:bidi="fa-IR"/>
        </w:rPr>
        <w:t>ی</w:t>
      </w:r>
      <w:r>
        <w:rPr>
          <w:rtl/>
          <w:lang w:bidi="fa-IR"/>
        </w:rPr>
        <w:t xml:space="preserve"> دانش‌آموزان كار خوب</w:t>
      </w:r>
      <w:r>
        <w:rPr>
          <w:rFonts w:hint="cs"/>
          <w:rtl/>
          <w:lang w:bidi="fa-IR"/>
        </w:rPr>
        <w:t>ی</w:t>
      </w:r>
      <w:r>
        <w:rPr>
          <w:rtl/>
          <w:lang w:bidi="fa-IR"/>
        </w:rPr>
        <w:t xml:space="preserve"> انجام م</w:t>
      </w:r>
      <w:r>
        <w:rPr>
          <w:rFonts w:hint="cs"/>
          <w:rtl/>
          <w:lang w:bidi="fa-IR"/>
        </w:rPr>
        <w:t>ی‌</w:t>
      </w:r>
      <w:r>
        <w:rPr>
          <w:rFonts w:hint="eastAsia"/>
          <w:rtl/>
          <w:lang w:bidi="fa-IR"/>
        </w:rPr>
        <w:t>دهند</w:t>
      </w:r>
      <w:r>
        <w:rPr>
          <w:rtl/>
          <w:lang w:bidi="fa-IR"/>
        </w:rPr>
        <w:t xml:space="preserve"> آنها را تشو</w:t>
      </w:r>
      <w:r>
        <w:rPr>
          <w:rFonts w:hint="cs"/>
          <w:rtl/>
          <w:lang w:bidi="fa-IR"/>
        </w:rPr>
        <w:t>ی</w:t>
      </w:r>
      <w:r>
        <w:rPr>
          <w:rFonts w:hint="eastAsia"/>
          <w:rtl/>
          <w:lang w:bidi="fa-IR"/>
        </w:rPr>
        <w:t>ق</w:t>
      </w:r>
      <w:r>
        <w:rPr>
          <w:rtl/>
          <w:lang w:bidi="fa-IR"/>
        </w:rPr>
        <w:t xml:space="preserve"> كن</w:t>
      </w:r>
      <w:r>
        <w:rPr>
          <w:rFonts w:hint="cs"/>
          <w:rtl/>
          <w:lang w:bidi="fa-IR"/>
        </w:rPr>
        <w:t>ی</w:t>
      </w:r>
      <w:r>
        <w:rPr>
          <w:rFonts w:hint="eastAsia"/>
          <w:rtl/>
          <w:lang w:bidi="fa-IR"/>
        </w:rPr>
        <w:t>د</w:t>
      </w:r>
      <w:r>
        <w:rPr>
          <w:rtl/>
          <w:lang w:bidi="fa-IR"/>
        </w:rPr>
        <w:t>.</w:t>
      </w:r>
    </w:p>
    <w:p w:rsidR="00D06D64" w:rsidRDefault="00D06D64" w:rsidP="00D06D64">
      <w:pPr>
        <w:bidi/>
        <w:spacing w:line="324" w:lineRule="auto"/>
        <w:jc w:val="both"/>
        <w:rPr>
          <w:lang w:bidi="fa-IR"/>
        </w:rPr>
      </w:pPr>
      <w:r>
        <w:rPr>
          <w:rtl/>
          <w:lang w:bidi="fa-IR"/>
        </w:rPr>
        <w:lastRenderedPageBreak/>
        <w:t>2- از ش</w:t>
      </w:r>
      <w:r>
        <w:rPr>
          <w:rFonts w:hint="cs"/>
          <w:rtl/>
          <w:lang w:bidi="fa-IR"/>
        </w:rPr>
        <w:t>ی</w:t>
      </w:r>
      <w:r>
        <w:rPr>
          <w:rFonts w:hint="eastAsia"/>
          <w:rtl/>
          <w:lang w:bidi="fa-IR"/>
        </w:rPr>
        <w:t>وه</w:t>
      </w:r>
      <w:r>
        <w:rPr>
          <w:rtl/>
          <w:lang w:bidi="fa-IR"/>
        </w:rPr>
        <w:t xml:space="preserve"> نزد</w:t>
      </w:r>
      <w:r>
        <w:rPr>
          <w:rFonts w:hint="cs"/>
          <w:rtl/>
          <w:lang w:bidi="fa-IR"/>
        </w:rPr>
        <w:t>ی</w:t>
      </w:r>
      <w:r>
        <w:rPr>
          <w:rFonts w:hint="eastAsia"/>
          <w:rtl/>
          <w:lang w:bidi="fa-IR"/>
        </w:rPr>
        <w:t>ك</w:t>
      </w:r>
      <w:r>
        <w:rPr>
          <w:rtl/>
          <w:lang w:bidi="fa-IR"/>
        </w:rPr>
        <w:t xml:space="preserve"> شدن به دانش‌آموزان استفاده كن</w:t>
      </w:r>
      <w:r>
        <w:rPr>
          <w:rFonts w:hint="cs"/>
          <w:rtl/>
          <w:lang w:bidi="fa-IR"/>
        </w:rPr>
        <w:t>ی</w:t>
      </w:r>
      <w:r>
        <w:rPr>
          <w:rFonts w:hint="eastAsia"/>
          <w:rtl/>
          <w:lang w:bidi="fa-IR"/>
        </w:rPr>
        <w:t>د</w:t>
      </w:r>
      <w:r>
        <w:rPr>
          <w:rtl/>
          <w:lang w:bidi="fa-IR"/>
        </w:rPr>
        <w:t>. (وقت</w:t>
      </w:r>
      <w:r>
        <w:rPr>
          <w:rFonts w:hint="cs"/>
          <w:rtl/>
          <w:lang w:bidi="fa-IR"/>
        </w:rPr>
        <w:t>ی</w:t>
      </w:r>
      <w:r>
        <w:rPr>
          <w:rtl/>
          <w:lang w:bidi="fa-IR"/>
        </w:rPr>
        <w:t xml:space="preserve"> بخواه</w:t>
      </w:r>
      <w:r>
        <w:rPr>
          <w:rFonts w:hint="cs"/>
          <w:rtl/>
          <w:lang w:bidi="fa-IR"/>
        </w:rPr>
        <w:t>ی</w:t>
      </w:r>
      <w:r>
        <w:rPr>
          <w:rFonts w:hint="eastAsia"/>
          <w:rtl/>
          <w:lang w:bidi="fa-IR"/>
        </w:rPr>
        <w:t>د</w:t>
      </w:r>
      <w:r>
        <w:rPr>
          <w:rtl/>
          <w:lang w:bidi="fa-IR"/>
        </w:rPr>
        <w:t xml:space="preserve"> رفتار دانش‌آموز</w:t>
      </w:r>
      <w:r>
        <w:rPr>
          <w:rFonts w:hint="cs"/>
          <w:rtl/>
          <w:lang w:bidi="fa-IR"/>
        </w:rPr>
        <w:t>ی</w:t>
      </w:r>
      <w:r>
        <w:rPr>
          <w:rtl/>
          <w:lang w:bidi="fa-IR"/>
        </w:rPr>
        <w:t xml:space="preserve"> را اصلاح كن</w:t>
      </w:r>
      <w:r>
        <w:rPr>
          <w:rFonts w:hint="cs"/>
          <w:rtl/>
          <w:lang w:bidi="fa-IR"/>
        </w:rPr>
        <w:t>ی</w:t>
      </w:r>
      <w:r>
        <w:rPr>
          <w:rFonts w:hint="eastAsia"/>
          <w:rtl/>
          <w:lang w:bidi="fa-IR"/>
        </w:rPr>
        <w:t>د</w:t>
      </w:r>
      <w:r>
        <w:rPr>
          <w:rtl/>
          <w:lang w:bidi="fa-IR"/>
        </w:rPr>
        <w:t xml:space="preserve"> برا</w:t>
      </w:r>
      <w:r>
        <w:rPr>
          <w:rFonts w:hint="cs"/>
          <w:rtl/>
          <w:lang w:bidi="fa-IR"/>
        </w:rPr>
        <w:t>ی</w:t>
      </w:r>
      <w:r>
        <w:rPr>
          <w:rtl/>
          <w:lang w:bidi="fa-IR"/>
        </w:rPr>
        <w:t xml:space="preserve"> صحبت ابتدا به او نزد</w:t>
      </w:r>
      <w:r>
        <w:rPr>
          <w:rFonts w:hint="cs"/>
          <w:rtl/>
          <w:lang w:bidi="fa-IR"/>
        </w:rPr>
        <w:t>ی</w:t>
      </w:r>
      <w:r>
        <w:rPr>
          <w:rFonts w:hint="eastAsia"/>
          <w:rtl/>
          <w:lang w:bidi="fa-IR"/>
        </w:rPr>
        <w:t>ك</w:t>
      </w:r>
      <w:r>
        <w:rPr>
          <w:rtl/>
          <w:lang w:bidi="fa-IR"/>
        </w:rPr>
        <w:t xml:space="preserve"> شو</w:t>
      </w:r>
      <w:r>
        <w:rPr>
          <w:rFonts w:hint="cs"/>
          <w:rtl/>
          <w:lang w:bidi="fa-IR"/>
        </w:rPr>
        <w:t>ی</w:t>
      </w:r>
      <w:r>
        <w:rPr>
          <w:rFonts w:hint="eastAsia"/>
          <w:rtl/>
          <w:lang w:bidi="fa-IR"/>
        </w:rPr>
        <w:t>د</w:t>
      </w:r>
      <w:r>
        <w:rPr>
          <w:rtl/>
          <w:lang w:bidi="fa-IR"/>
        </w:rPr>
        <w:t xml:space="preserve"> و هرگز از راه دور ا</w:t>
      </w:r>
      <w:r>
        <w:rPr>
          <w:rFonts w:hint="cs"/>
          <w:rtl/>
          <w:lang w:bidi="fa-IR"/>
        </w:rPr>
        <w:t>ی</w:t>
      </w:r>
      <w:r>
        <w:rPr>
          <w:rFonts w:hint="eastAsia"/>
          <w:rtl/>
          <w:lang w:bidi="fa-IR"/>
        </w:rPr>
        <w:t>ن</w:t>
      </w:r>
      <w:r>
        <w:rPr>
          <w:rtl/>
          <w:lang w:bidi="fa-IR"/>
        </w:rPr>
        <w:t xml:space="preserve"> كار را نكن</w:t>
      </w:r>
      <w:r>
        <w:rPr>
          <w:rFonts w:hint="cs"/>
          <w:rtl/>
          <w:lang w:bidi="fa-IR"/>
        </w:rPr>
        <w:t>ی</w:t>
      </w:r>
      <w:r>
        <w:rPr>
          <w:rFonts w:hint="eastAsia"/>
          <w:rtl/>
          <w:lang w:bidi="fa-IR"/>
        </w:rPr>
        <w:t>د</w:t>
      </w:r>
      <w:r>
        <w:rPr>
          <w:rtl/>
          <w:lang w:bidi="fa-IR"/>
        </w:rPr>
        <w:t>.)</w:t>
      </w:r>
    </w:p>
    <w:p w:rsidR="00D06D64" w:rsidRDefault="00D06D64" w:rsidP="00D06D64">
      <w:pPr>
        <w:bidi/>
        <w:spacing w:line="324" w:lineRule="auto"/>
        <w:jc w:val="both"/>
        <w:rPr>
          <w:lang w:bidi="fa-IR"/>
        </w:rPr>
      </w:pPr>
      <w:r>
        <w:rPr>
          <w:rFonts w:hint="eastAsia"/>
          <w:rtl/>
          <w:lang w:bidi="fa-IR"/>
        </w:rPr>
        <w:t>پس</w:t>
      </w:r>
      <w:r>
        <w:rPr>
          <w:rtl/>
          <w:lang w:bidi="fa-IR"/>
        </w:rPr>
        <w:t xml:space="preserve"> از نزد</w:t>
      </w:r>
      <w:r>
        <w:rPr>
          <w:rFonts w:hint="cs"/>
          <w:rtl/>
          <w:lang w:bidi="fa-IR"/>
        </w:rPr>
        <w:t>ی</w:t>
      </w:r>
      <w:r>
        <w:rPr>
          <w:rFonts w:hint="eastAsia"/>
          <w:rtl/>
          <w:lang w:bidi="fa-IR"/>
        </w:rPr>
        <w:t>ك</w:t>
      </w:r>
      <w:r>
        <w:rPr>
          <w:rFonts w:hint="cs"/>
          <w:rtl/>
          <w:lang w:bidi="fa-IR"/>
        </w:rPr>
        <w:t>ی</w:t>
      </w:r>
      <w:r>
        <w:rPr>
          <w:rtl/>
          <w:lang w:bidi="fa-IR"/>
        </w:rPr>
        <w:t xml:space="preserve"> به دانش‌آموز برا</w:t>
      </w:r>
      <w:r>
        <w:rPr>
          <w:rFonts w:hint="cs"/>
          <w:rtl/>
          <w:lang w:bidi="fa-IR"/>
        </w:rPr>
        <w:t>ی</w:t>
      </w:r>
      <w:r>
        <w:rPr>
          <w:rtl/>
          <w:lang w:bidi="fa-IR"/>
        </w:rPr>
        <w:t xml:space="preserve"> تصح</w:t>
      </w:r>
      <w:r>
        <w:rPr>
          <w:rFonts w:hint="cs"/>
          <w:rtl/>
          <w:lang w:bidi="fa-IR"/>
        </w:rPr>
        <w:t>ی</w:t>
      </w:r>
      <w:r>
        <w:rPr>
          <w:rFonts w:hint="eastAsia"/>
          <w:rtl/>
          <w:lang w:bidi="fa-IR"/>
        </w:rPr>
        <w:t>ح</w:t>
      </w:r>
      <w:r>
        <w:rPr>
          <w:rtl/>
          <w:lang w:bidi="fa-IR"/>
        </w:rPr>
        <w:t xml:space="preserve"> رفتار از او سوال كن</w:t>
      </w:r>
      <w:r>
        <w:rPr>
          <w:rFonts w:hint="cs"/>
          <w:rtl/>
          <w:lang w:bidi="fa-IR"/>
        </w:rPr>
        <w:t>ی</w:t>
      </w:r>
      <w:r>
        <w:rPr>
          <w:rFonts w:hint="eastAsia"/>
          <w:rtl/>
          <w:lang w:bidi="fa-IR"/>
        </w:rPr>
        <w:t>د</w:t>
      </w:r>
      <w:r>
        <w:rPr>
          <w:rtl/>
          <w:lang w:bidi="fa-IR"/>
        </w:rPr>
        <w:t xml:space="preserve"> «مشكل</w:t>
      </w:r>
      <w:r>
        <w:rPr>
          <w:rFonts w:hint="cs"/>
          <w:rtl/>
          <w:lang w:bidi="fa-IR"/>
        </w:rPr>
        <w:t>ی</w:t>
      </w:r>
      <w:r>
        <w:rPr>
          <w:rtl/>
          <w:lang w:bidi="fa-IR"/>
        </w:rPr>
        <w:t xml:space="preserve"> ندار</w:t>
      </w:r>
      <w:r>
        <w:rPr>
          <w:rFonts w:hint="cs"/>
          <w:rtl/>
          <w:lang w:bidi="fa-IR"/>
        </w:rPr>
        <w:t>ی</w:t>
      </w:r>
      <w:r>
        <w:rPr>
          <w:rFonts w:hint="eastAsia"/>
          <w:rtl/>
          <w:lang w:bidi="fa-IR"/>
        </w:rPr>
        <w:t>،</w:t>
      </w:r>
      <w:r>
        <w:rPr>
          <w:rtl/>
          <w:lang w:bidi="fa-IR"/>
        </w:rPr>
        <w:t xml:space="preserve"> كمك نم</w:t>
      </w:r>
      <w:r>
        <w:rPr>
          <w:rFonts w:hint="cs"/>
          <w:rtl/>
          <w:lang w:bidi="fa-IR"/>
        </w:rPr>
        <w:t>ی‌</w:t>
      </w:r>
      <w:r>
        <w:rPr>
          <w:rFonts w:hint="eastAsia"/>
          <w:rtl/>
          <w:lang w:bidi="fa-IR"/>
        </w:rPr>
        <w:t>خواه</w:t>
      </w:r>
      <w:r>
        <w:rPr>
          <w:rFonts w:hint="cs"/>
          <w:rtl/>
          <w:lang w:bidi="fa-IR"/>
        </w:rPr>
        <w:t>ی</w:t>
      </w:r>
      <w:r>
        <w:rPr>
          <w:rFonts w:hint="eastAsia"/>
          <w:rtl/>
          <w:lang w:bidi="fa-IR"/>
        </w:rPr>
        <w:t>»</w:t>
      </w:r>
      <w:r>
        <w:rPr>
          <w:rtl/>
          <w:lang w:bidi="fa-IR"/>
        </w:rPr>
        <w:t>.</w:t>
      </w:r>
    </w:p>
    <w:p w:rsidR="00D06D64" w:rsidRDefault="00D06D64" w:rsidP="00D06D64">
      <w:pPr>
        <w:bidi/>
        <w:spacing w:line="324" w:lineRule="auto"/>
        <w:jc w:val="both"/>
        <w:rPr>
          <w:lang w:bidi="fa-IR"/>
        </w:rPr>
      </w:pPr>
      <w:r>
        <w:rPr>
          <w:rFonts w:hint="eastAsia"/>
          <w:rtl/>
          <w:lang w:bidi="fa-IR"/>
        </w:rPr>
        <w:t>توص</w:t>
      </w:r>
      <w:r>
        <w:rPr>
          <w:rFonts w:hint="cs"/>
          <w:rtl/>
          <w:lang w:bidi="fa-IR"/>
        </w:rPr>
        <w:t>ی</w:t>
      </w:r>
      <w:r>
        <w:rPr>
          <w:rFonts w:hint="eastAsia"/>
          <w:rtl/>
          <w:lang w:bidi="fa-IR"/>
        </w:rPr>
        <w:t>ه‌ها</w:t>
      </w:r>
      <w:r>
        <w:rPr>
          <w:rFonts w:hint="cs"/>
          <w:rtl/>
          <w:lang w:bidi="fa-IR"/>
        </w:rPr>
        <w:t>ی</w:t>
      </w:r>
      <w:r>
        <w:rPr>
          <w:rtl/>
          <w:lang w:bidi="fa-IR"/>
        </w:rPr>
        <w:t xml:space="preserve"> خود را به صورت خصوص</w:t>
      </w:r>
      <w:r>
        <w:rPr>
          <w:rFonts w:hint="cs"/>
          <w:rtl/>
          <w:lang w:bidi="fa-IR"/>
        </w:rPr>
        <w:t>ی</w:t>
      </w:r>
      <w:r>
        <w:rPr>
          <w:rtl/>
          <w:lang w:bidi="fa-IR"/>
        </w:rPr>
        <w:t xml:space="preserve"> بگو</w:t>
      </w:r>
      <w:r>
        <w:rPr>
          <w:rFonts w:hint="cs"/>
          <w:rtl/>
          <w:lang w:bidi="fa-IR"/>
        </w:rPr>
        <w:t>یی</w:t>
      </w:r>
      <w:r>
        <w:rPr>
          <w:rFonts w:hint="eastAsia"/>
          <w:rtl/>
          <w:lang w:bidi="fa-IR"/>
        </w:rPr>
        <w:t>د</w:t>
      </w:r>
      <w:r>
        <w:rPr>
          <w:rtl/>
          <w:lang w:bidi="fa-IR"/>
        </w:rPr>
        <w:t>.</w:t>
      </w:r>
    </w:p>
    <w:p w:rsidR="00D06D64" w:rsidRDefault="00D06D64" w:rsidP="00D06D64">
      <w:pPr>
        <w:bidi/>
        <w:spacing w:line="324" w:lineRule="auto"/>
        <w:jc w:val="both"/>
        <w:rPr>
          <w:lang w:bidi="fa-IR"/>
        </w:rPr>
      </w:pPr>
      <w:r>
        <w:rPr>
          <w:rFonts w:hint="eastAsia"/>
          <w:rtl/>
          <w:lang w:bidi="fa-IR"/>
        </w:rPr>
        <w:t>گفته‌</w:t>
      </w:r>
      <w:r>
        <w:rPr>
          <w:rFonts w:hint="cs"/>
          <w:rtl/>
          <w:lang w:bidi="fa-IR"/>
        </w:rPr>
        <w:t>ی</w:t>
      </w:r>
      <w:r>
        <w:rPr>
          <w:rtl/>
          <w:lang w:bidi="fa-IR"/>
        </w:rPr>
        <w:t xml:space="preserve"> دانش‌آموز را بشنو</w:t>
      </w:r>
      <w:r>
        <w:rPr>
          <w:rFonts w:hint="cs"/>
          <w:rtl/>
          <w:lang w:bidi="fa-IR"/>
        </w:rPr>
        <w:t>ی</w:t>
      </w:r>
      <w:r>
        <w:rPr>
          <w:rFonts w:hint="eastAsia"/>
          <w:rtl/>
          <w:lang w:bidi="fa-IR"/>
        </w:rPr>
        <w:t>د</w:t>
      </w:r>
      <w:r>
        <w:rPr>
          <w:rtl/>
          <w:lang w:bidi="fa-IR"/>
        </w:rPr>
        <w:t xml:space="preserve"> بعد او را در مس</w:t>
      </w:r>
      <w:r>
        <w:rPr>
          <w:rFonts w:hint="cs"/>
          <w:rtl/>
          <w:lang w:bidi="fa-IR"/>
        </w:rPr>
        <w:t>ی</w:t>
      </w:r>
      <w:r>
        <w:rPr>
          <w:rFonts w:hint="eastAsia"/>
          <w:rtl/>
          <w:lang w:bidi="fa-IR"/>
        </w:rPr>
        <w:t>ر</w:t>
      </w:r>
      <w:r>
        <w:rPr>
          <w:rtl/>
          <w:lang w:bidi="fa-IR"/>
        </w:rPr>
        <w:t xml:space="preserve"> مورد نظر هدا</w:t>
      </w:r>
      <w:r>
        <w:rPr>
          <w:rFonts w:hint="cs"/>
          <w:rtl/>
          <w:lang w:bidi="fa-IR"/>
        </w:rPr>
        <w:t>ی</w:t>
      </w:r>
      <w:r>
        <w:rPr>
          <w:rFonts w:hint="eastAsia"/>
          <w:rtl/>
          <w:lang w:bidi="fa-IR"/>
        </w:rPr>
        <w:t>ت</w:t>
      </w:r>
      <w:r>
        <w:rPr>
          <w:rtl/>
          <w:lang w:bidi="fa-IR"/>
        </w:rPr>
        <w:t xml:space="preserve"> كن</w:t>
      </w:r>
      <w:r>
        <w:rPr>
          <w:rFonts w:hint="cs"/>
          <w:rtl/>
          <w:lang w:bidi="fa-IR"/>
        </w:rPr>
        <w:t>ی</w:t>
      </w:r>
      <w:r>
        <w:rPr>
          <w:rFonts w:hint="eastAsia"/>
          <w:rtl/>
          <w:lang w:bidi="fa-IR"/>
        </w:rPr>
        <w:t>د</w:t>
      </w:r>
      <w:r>
        <w:rPr>
          <w:rtl/>
          <w:lang w:bidi="fa-IR"/>
        </w:rPr>
        <w:t>.</w:t>
      </w:r>
    </w:p>
    <w:p w:rsidR="00D06D64" w:rsidRDefault="00D06D64" w:rsidP="00D06D64">
      <w:pPr>
        <w:bidi/>
        <w:spacing w:line="324" w:lineRule="auto"/>
        <w:jc w:val="both"/>
        <w:rPr>
          <w:lang w:bidi="fa-IR"/>
        </w:rPr>
      </w:pPr>
      <w:r>
        <w:rPr>
          <w:rFonts w:hint="eastAsia"/>
          <w:rtl/>
          <w:lang w:bidi="fa-IR"/>
        </w:rPr>
        <w:t>قوان</w:t>
      </w:r>
      <w:r>
        <w:rPr>
          <w:rFonts w:hint="cs"/>
          <w:rtl/>
          <w:lang w:bidi="fa-IR"/>
        </w:rPr>
        <w:t>ی</w:t>
      </w:r>
      <w:r>
        <w:rPr>
          <w:rFonts w:hint="eastAsia"/>
          <w:rtl/>
          <w:lang w:bidi="fa-IR"/>
        </w:rPr>
        <w:t>ن</w:t>
      </w:r>
      <w:r>
        <w:rPr>
          <w:rtl/>
          <w:lang w:bidi="fa-IR"/>
        </w:rPr>
        <w:t xml:space="preserve"> و تكال</w:t>
      </w:r>
      <w:r>
        <w:rPr>
          <w:rFonts w:hint="cs"/>
          <w:rtl/>
          <w:lang w:bidi="fa-IR"/>
        </w:rPr>
        <w:t>ی</w:t>
      </w:r>
      <w:r>
        <w:rPr>
          <w:rFonts w:hint="eastAsia"/>
          <w:rtl/>
          <w:lang w:bidi="fa-IR"/>
        </w:rPr>
        <w:t>ف</w:t>
      </w:r>
      <w:r>
        <w:rPr>
          <w:rtl/>
          <w:lang w:bidi="fa-IR"/>
        </w:rPr>
        <w:t xml:space="preserve"> كلاس را به دانش‌آموزان </w:t>
      </w:r>
      <w:r>
        <w:rPr>
          <w:rFonts w:hint="cs"/>
          <w:rtl/>
          <w:lang w:bidi="fa-IR"/>
        </w:rPr>
        <w:t>ی</w:t>
      </w:r>
      <w:r>
        <w:rPr>
          <w:rFonts w:hint="eastAsia"/>
          <w:rtl/>
          <w:lang w:bidi="fa-IR"/>
        </w:rPr>
        <w:t>ادآور</w:t>
      </w:r>
      <w:r>
        <w:rPr>
          <w:rFonts w:hint="cs"/>
          <w:rtl/>
          <w:lang w:bidi="fa-IR"/>
        </w:rPr>
        <w:t>ی</w:t>
      </w:r>
      <w:r>
        <w:rPr>
          <w:rtl/>
          <w:lang w:bidi="fa-IR"/>
        </w:rPr>
        <w:t xml:space="preserve"> كن</w:t>
      </w:r>
      <w:r>
        <w:rPr>
          <w:rFonts w:hint="cs"/>
          <w:rtl/>
          <w:lang w:bidi="fa-IR"/>
        </w:rPr>
        <w:t>ی</w:t>
      </w:r>
      <w:r>
        <w:rPr>
          <w:rFonts w:hint="eastAsia"/>
          <w:rtl/>
          <w:lang w:bidi="fa-IR"/>
        </w:rPr>
        <w:t>د</w:t>
      </w:r>
      <w:r>
        <w:rPr>
          <w:rtl/>
          <w:lang w:bidi="fa-IR"/>
        </w:rPr>
        <w:t>.</w:t>
      </w:r>
    </w:p>
    <w:p w:rsidR="00D06D64" w:rsidRDefault="00D06D64" w:rsidP="00D06D64">
      <w:pPr>
        <w:bidi/>
        <w:spacing w:line="324" w:lineRule="auto"/>
        <w:jc w:val="both"/>
        <w:rPr>
          <w:lang w:bidi="fa-IR"/>
        </w:rPr>
      </w:pPr>
      <w:r>
        <w:rPr>
          <w:rFonts w:hint="eastAsia"/>
          <w:rtl/>
          <w:lang w:bidi="fa-IR"/>
        </w:rPr>
        <w:t>طبق</w:t>
      </w:r>
      <w:r>
        <w:rPr>
          <w:rtl/>
          <w:lang w:bidi="fa-IR"/>
        </w:rPr>
        <w:t xml:space="preserve"> توافق نسبت به رفتار ناشا</w:t>
      </w:r>
      <w:r>
        <w:rPr>
          <w:rFonts w:hint="cs"/>
          <w:rtl/>
          <w:lang w:bidi="fa-IR"/>
        </w:rPr>
        <w:t>ی</w:t>
      </w:r>
      <w:r>
        <w:rPr>
          <w:rFonts w:hint="eastAsia"/>
          <w:rtl/>
          <w:lang w:bidi="fa-IR"/>
        </w:rPr>
        <w:t>ست</w:t>
      </w:r>
      <w:r>
        <w:rPr>
          <w:rtl/>
          <w:lang w:bidi="fa-IR"/>
        </w:rPr>
        <w:t xml:space="preserve"> دانش‌آموز واكنش نشان ده</w:t>
      </w:r>
      <w:r>
        <w:rPr>
          <w:rFonts w:hint="cs"/>
          <w:rtl/>
          <w:lang w:bidi="fa-IR"/>
        </w:rPr>
        <w:t>ی</w:t>
      </w:r>
      <w:r>
        <w:rPr>
          <w:rFonts w:hint="eastAsia"/>
          <w:rtl/>
          <w:lang w:bidi="fa-IR"/>
        </w:rPr>
        <w:t>د</w:t>
      </w:r>
      <w:r>
        <w:rPr>
          <w:rtl/>
          <w:lang w:bidi="fa-IR"/>
        </w:rPr>
        <w:t>.</w:t>
      </w:r>
    </w:p>
    <w:p w:rsidR="00D06D64" w:rsidRDefault="00D06D64" w:rsidP="00D06D64">
      <w:pPr>
        <w:bidi/>
        <w:spacing w:line="324" w:lineRule="auto"/>
        <w:jc w:val="both"/>
        <w:rPr>
          <w:lang w:bidi="fa-IR"/>
        </w:rPr>
      </w:pPr>
    </w:p>
    <w:p w:rsidR="00D06D64" w:rsidRDefault="00D06D64" w:rsidP="00D06D64">
      <w:pPr>
        <w:bidi/>
        <w:spacing w:line="324" w:lineRule="auto"/>
        <w:jc w:val="both"/>
        <w:rPr>
          <w:lang w:bidi="fa-IR"/>
        </w:rPr>
      </w:pPr>
      <w:r>
        <w:rPr>
          <w:rtl/>
          <w:lang w:bidi="fa-IR"/>
        </w:rPr>
        <w:t xml:space="preserve"> اگر خواست</w:t>
      </w:r>
      <w:r>
        <w:rPr>
          <w:rFonts w:hint="cs"/>
          <w:rtl/>
          <w:lang w:bidi="fa-IR"/>
        </w:rPr>
        <w:t>ی</w:t>
      </w:r>
      <w:r>
        <w:rPr>
          <w:rFonts w:hint="eastAsia"/>
          <w:rtl/>
          <w:lang w:bidi="fa-IR"/>
        </w:rPr>
        <w:t>د</w:t>
      </w:r>
      <w:r>
        <w:rPr>
          <w:rtl/>
          <w:lang w:bidi="fa-IR"/>
        </w:rPr>
        <w:t xml:space="preserve"> از ش</w:t>
      </w:r>
      <w:r>
        <w:rPr>
          <w:rFonts w:hint="cs"/>
          <w:rtl/>
          <w:lang w:bidi="fa-IR"/>
        </w:rPr>
        <w:t>ی</w:t>
      </w:r>
      <w:r>
        <w:rPr>
          <w:rFonts w:hint="eastAsia"/>
          <w:rtl/>
          <w:lang w:bidi="fa-IR"/>
        </w:rPr>
        <w:t>وه</w:t>
      </w:r>
      <w:r>
        <w:rPr>
          <w:rtl/>
          <w:lang w:bidi="fa-IR"/>
        </w:rPr>
        <w:t xml:space="preserve"> «اخراج از كلاس» استفاده كن</w:t>
      </w:r>
      <w:r>
        <w:rPr>
          <w:rFonts w:hint="cs"/>
          <w:rtl/>
          <w:lang w:bidi="fa-IR"/>
        </w:rPr>
        <w:t>ی</w:t>
      </w:r>
      <w:r>
        <w:rPr>
          <w:rFonts w:hint="eastAsia"/>
          <w:rtl/>
          <w:lang w:bidi="fa-IR"/>
        </w:rPr>
        <w:t>د</w:t>
      </w:r>
      <w:r>
        <w:rPr>
          <w:rtl/>
          <w:lang w:bidi="fa-IR"/>
        </w:rPr>
        <w:t xml:space="preserve"> به نكات ذ</w:t>
      </w:r>
      <w:r>
        <w:rPr>
          <w:rFonts w:hint="cs"/>
          <w:rtl/>
          <w:lang w:bidi="fa-IR"/>
        </w:rPr>
        <w:t>ی</w:t>
      </w:r>
      <w:r>
        <w:rPr>
          <w:rFonts w:hint="eastAsia"/>
          <w:rtl/>
          <w:lang w:bidi="fa-IR"/>
        </w:rPr>
        <w:t>ل</w:t>
      </w:r>
      <w:r>
        <w:rPr>
          <w:rtl/>
          <w:lang w:bidi="fa-IR"/>
        </w:rPr>
        <w:t xml:space="preserve"> توجه داشته باش</w:t>
      </w:r>
      <w:r>
        <w:rPr>
          <w:rFonts w:hint="cs"/>
          <w:rtl/>
          <w:lang w:bidi="fa-IR"/>
        </w:rPr>
        <w:t>ی</w:t>
      </w:r>
      <w:r>
        <w:rPr>
          <w:rFonts w:hint="eastAsia"/>
          <w:rtl/>
          <w:lang w:bidi="fa-IR"/>
        </w:rPr>
        <w:t>د</w:t>
      </w:r>
      <w:r>
        <w:rPr>
          <w:rtl/>
          <w:lang w:bidi="fa-IR"/>
        </w:rPr>
        <w:t>:</w:t>
      </w:r>
    </w:p>
    <w:p w:rsidR="00D06D64" w:rsidRDefault="00D06D64" w:rsidP="00D06D64">
      <w:pPr>
        <w:bidi/>
        <w:spacing w:line="324" w:lineRule="auto"/>
        <w:jc w:val="both"/>
        <w:rPr>
          <w:lang w:bidi="fa-IR"/>
        </w:rPr>
      </w:pPr>
      <w:r>
        <w:rPr>
          <w:rtl/>
          <w:lang w:bidi="fa-IR"/>
        </w:rPr>
        <w:t xml:space="preserve">    * در هنگام اخراج خونسرد و قاطع باش</w:t>
      </w:r>
      <w:r>
        <w:rPr>
          <w:rFonts w:hint="cs"/>
          <w:rtl/>
          <w:lang w:bidi="fa-IR"/>
        </w:rPr>
        <w:t>ی</w:t>
      </w:r>
      <w:r>
        <w:rPr>
          <w:rFonts w:hint="eastAsia"/>
          <w:rtl/>
          <w:lang w:bidi="fa-IR"/>
        </w:rPr>
        <w:t>د</w:t>
      </w:r>
      <w:r>
        <w:rPr>
          <w:rtl/>
          <w:lang w:bidi="fa-IR"/>
        </w:rPr>
        <w:t xml:space="preserve"> .</w:t>
      </w:r>
    </w:p>
    <w:p w:rsidR="00D06D64" w:rsidRDefault="00D06D64" w:rsidP="00D06D64">
      <w:pPr>
        <w:bidi/>
        <w:spacing w:line="324" w:lineRule="auto"/>
        <w:jc w:val="both"/>
        <w:rPr>
          <w:lang w:bidi="fa-IR"/>
        </w:rPr>
      </w:pPr>
      <w:r>
        <w:rPr>
          <w:rtl/>
          <w:lang w:bidi="fa-IR"/>
        </w:rPr>
        <w:t xml:space="preserve">    * بعد از اخراج با او صحبت كرده و زم</w:t>
      </w:r>
      <w:r>
        <w:rPr>
          <w:rFonts w:hint="cs"/>
          <w:rtl/>
          <w:lang w:bidi="fa-IR"/>
        </w:rPr>
        <w:t>ی</w:t>
      </w:r>
      <w:r>
        <w:rPr>
          <w:rFonts w:hint="eastAsia"/>
          <w:rtl/>
          <w:lang w:bidi="fa-IR"/>
        </w:rPr>
        <w:t>نه</w:t>
      </w:r>
      <w:r>
        <w:rPr>
          <w:rtl/>
          <w:lang w:bidi="fa-IR"/>
        </w:rPr>
        <w:t xml:space="preserve"> را برا</w:t>
      </w:r>
      <w:r>
        <w:rPr>
          <w:rFonts w:hint="cs"/>
          <w:rtl/>
          <w:lang w:bidi="fa-IR"/>
        </w:rPr>
        <w:t>ی</w:t>
      </w:r>
      <w:r>
        <w:rPr>
          <w:rtl/>
          <w:lang w:bidi="fa-IR"/>
        </w:rPr>
        <w:t xml:space="preserve"> انتخاب رفتارها</w:t>
      </w:r>
      <w:r>
        <w:rPr>
          <w:rFonts w:hint="cs"/>
          <w:rtl/>
          <w:lang w:bidi="fa-IR"/>
        </w:rPr>
        <w:t>ی</w:t>
      </w:r>
      <w:r>
        <w:rPr>
          <w:rtl/>
          <w:lang w:bidi="fa-IR"/>
        </w:rPr>
        <w:t xml:space="preserve"> بهتر فراهم كن</w:t>
      </w:r>
      <w:r>
        <w:rPr>
          <w:rFonts w:hint="cs"/>
          <w:rtl/>
          <w:lang w:bidi="fa-IR"/>
        </w:rPr>
        <w:t>ی</w:t>
      </w:r>
      <w:r>
        <w:rPr>
          <w:rFonts w:hint="eastAsia"/>
          <w:rtl/>
          <w:lang w:bidi="fa-IR"/>
        </w:rPr>
        <w:t>د</w:t>
      </w:r>
      <w:r>
        <w:rPr>
          <w:rtl/>
          <w:lang w:bidi="fa-IR"/>
        </w:rPr>
        <w:t>.</w:t>
      </w:r>
    </w:p>
    <w:p w:rsidR="00D06D64" w:rsidRPr="00394D88" w:rsidRDefault="00D06D64" w:rsidP="00D06D64">
      <w:pPr>
        <w:bidi/>
        <w:spacing w:line="324" w:lineRule="auto"/>
        <w:jc w:val="both"/>
        <w:rPr>
          <w:rFonts w:hint="cs"/>
          <w:rtl/>
          <w:lang w:bidi="fa-IR"/>
        </w:rPr>
      </w:pPr>
      <w:r>
        <w:rPr>
          <w:rtl/>
          <w:lang w:bidi="fa-IR"/>
        </w:rPr>
        <w:t xml:space="preserve">    * در انجام اخراج بس</w:t>
      </w:r>
      <w:r>
        <w:rPr>
          <w:rFonts w:hint="cs"/>
          <w:rtl/>
          <w:lang w:bidi="fa-IR"/>
        </w:rPr>
        <w:t>ی</w:t>
      </w:r>
      <w:r>
        <w:rPr>
          <w:rFonts w:hint="eastAsia"/>
          <w:rtl/>
          <w:lang w:bidi="fa-IR"/>
        </w:rPr>
        <w:t>ار</w:t>
      </w:r>
      <w:r>
        <w:rPr>
          <w:rtl/>
          <w:lang w:bidi="fa-IR"/>
        </w:rPr>
        <w:t xml:space="preserve"> با دقت و با احت</w:t>
      </w:r>
      <w:r>
        <w:rPr>
          <w:rFonts w:hint="cs"/>
          <w:rtl/>
          <w:lang w:bidi="fa-IR"/>
        </w:rPr>
        <w:t>ی</w:t>
      </w:r>
      <w:r>
        <w:rPr>
          <w:rFonts w:hint="eastAsia"/>
          <w:rtl/>
          <w:lang w:bidi="fa-IR"/>
        </w:rPr>
        <w:t>اط</w:t>
      </w:r>
      <w:r>
        <w:rPr>
          <w:rtl/>
          <w:lang w:bidi="fa-IR"/>
        </w:rPr>
        <w:t xml:space="preserve"> عمل كن</w:t>
      </w:r>
      <w:r>
        <w:rPr>
          <w:rFonts w:hint="cs"/>
          <w:rtl/>
          <w:lang w:bidi="fa-IR"/>
        </w:rPr>
        <w:t>ی</w:t>
      </w:r>
      <w:r>
        <w:rPr>
          <w:rFonts w:hint="eastAsia"/>
          <w:rtl/>
          <w:lang w:bidi="fa-IR"/>
        </w:rPr>
        <w:t>د</w:t>
      </w:r>
      <w:r>
        <w:rPr>
          <w:rtl/>
          <w:lang w:bidi="fa-IR"/>
        </w:rPr>
        <w:t>.</w:t>
      </w:r>
    </w:p>
    <w:p w:rsidR="00D06D64" w:rsidRDefault="00D06D64" w:rsidP="00D06D64">
      <w:pPr>
        <w:bidi/>
        <w:spacing w:line="324" w:lineRule="auto"/>
        <w:jc w:val="both"/>
        <w:rPr>
          <w:rFonts w:hint="cs"/>
          <w:b/>
          <w:bCs/>
          <w:rtl/>
          <w:lang w:bidi="fa-IR"/>
        </w:rPr>
      </w:pPr>
      <w:r>
        <w:rPr>
          <w:rFonts w:cs="B Homa"/>
          <w:b/>
          <w:bCs/>
          <w:rtl/>
          <w:lang w:bidi="fa-IR"/>
        </w:rPr>
        <w:br w:type="page"/>
      </w:r>
      <w:r w:rsidRPr="00E62206">
        <w:rPr>
          <w:rFonts w:hint="cs"/>
          <w:b/>
          <w:bCs/>
          <w:sz w:val="34"/>
          <w:szCs w:val="34"/>
          <w:rtl/>
          <w:lang w:bidi="fa-IR"/>
        </w:rPr>
        <w:lastRenderedPageBreak/>
        <w:t>منابع:</w:t>
      </w:r>
    </w:p>
    <w:p w:rsidR="00D06D64" w:rsidRDefault="00D06D64" w:rsidP="00D06D64">
      <w:pPr>
        <w:bidi/>
        <w:spacing w:line="324" w:lineRule="auto"/>
        <w:jc w:val="both"/>
        <w:rPr>
          <w:rFonts w:hint="cs"/>
          <w:rtl/>
          <w:lang w:bidi="fa-IR"/>
        </w:rPr>
      </w:pPr>
      <w:r>
        <w:rPr>
          <w:rFonts w:hint="cs"/>
          <w:rtl/>
          <w:lang w:bidi="fa-IR"/>
        </w:rPr>
        <w:t>پازارگادی، علاءالدین. شاهراه تدریس. تهران: مدرسه عالی شمیران. 1315.</w:t>
      </w:r>
    </w:p>
    <w:p w:rsidR="00D06D64" w:rsidRDefault="00D06D64" w:rsidP="00D06D64">
      <w:pPr>
        <w:bidi/>
        <w:spacing w:line="324" w:lineRule="auto"/>
        <w:jc w:val="both"/>
        <w:rPr>
          <w:rFonts w:hint="cs"/>
          <w:rtl/>
          <w:lang w:bidi="fa-IR"/>
        </w:rPr>
      </w:pPr>
      <w:r>
        <w:rPr>
          <w:rFonts w:hint="cs"/>
          <w:rtl/>
          <w:lang w:bidi="fa-IR"/>
        </w:rPr>
        <w:t>تربیت، 1384 ماهنامه فرهنگی آموزشی. سازمان بسیج دانش آموزی، تهران: چاپ هفتم.</w:t>
      </w:r>
    </w:p>
    <w:p w:rsidR="00D06D64" w:rsidRDefault="00D06D64" w:rsidP="00D06D64">
      <w:pPr>
        <w:bidi/>
        <w:spacing w:line="324" w:lineRule="auto"/>
        <w:jc w:val="both"/>
        <w:rPr>
          <w:rFonts w:hint="cs"/>
          <w:rtl/>
          <w:lang w:bidi="fa-IR"/>
        </w:rPr>
      </w:pPr>
      <w:r>
        <w:rPr>
          <w:rFonts w:hint="cs"/>
          <w:rtl/>
          <w:lang w:bidi="fa-IR"/>
        </w:rPr>
        <w:t>حسنعلی میرزابیگی، حسن حیدریان. پژوهش در علوم انسانی به روش ساده. تهران: امیرکبیر، 1384.</w:t>
      </w:r>
    </w:p>
    <w:p w:rsidR="00D06D64" w:rsidRDefault="00D06D64" w:rsidP="00D06D64">
      <w:pPr>
        <w:bidi/>
        <w:spacing w:line="324" w:lineRule="auto"/>
        <w:jc w:val="both"/>
        <w:rPr>
          <w:rFonts w:hint="cs"/>
          <w:rtl/>
          <w:lang w:bidi="fa-IR"/>
        </w:rPr>
      </w:pPr>
      <w:r>
        <w:rPr>
          <w:rFonts w:hint="cs"/>
          <w:rtl/>
          <w:lang w:bidi="fa-IR"/>
        </w:rPr>
        <w:t>احدیان. مقدمات تکنولوژی آموزشی. تهران: بشری 1374.</w:t>
      </w:r>
    </w:p>
    <w:p w:rsidR="00D06D64" w:rsidRDefault="00D06D64" w:rsidP="00D06D64">
      <w:pPr>
        <w:bidi/>
        <w:spacing w:line="324" w:lineRule="auto"/>
        <w:jc w:val="both"/>
        <w:rPr>
          <w:rFonts w:hint="cs"/>
          <w:rtl/>
          <w:lang w:bidi="fa-IR"/>
        </w:rPr>
      </w:pPr>
      <w:r>
        <w:rPr>
          <w:rFonts w:hint="cs"/>
          <w:rtl/>
          <w:lang w:bidi="fa-IR"/>
        </w:rPr>
        <w:t xml:space="preserve">دیویس، آری. مدیریت یادگیری. مترجمان </w:t>
      </w:r>
      <w:r>
        <w:rPr>
          <w:rFonts w:cs="Times New Roman" w:hint="cs"/>
          <w:rtl/>
          <w:lang w:bidi="fa-IR"/>
        </w:rPr>
        <w:t>–</w:t>
      </w:r>
      <w:r>
        <w:rPr>
          <w:rFonts w:hint="cs"/>
          <w:rtl/>
          <w:lang w:bidi="fa-IR"/>
        </w:rPr>
        <w:t xml:space="preserve"> دکتر داریوش نوروزی و محمد حسین امیر تیموری. تهران: راهگشا: 1373.</w:t>
      </w:r>
    </w:p>
    <w:p w:rsidR="00D06D64" w:rsidRDefault="00D06D64" w:rsidP="00D06D64">
      <w:pPr>
        <w:bidi/>
        <w:spacing w:line="324" w:lineRule="auto"/>
        <w:jc w:val="both"/>
        <w:rPr>
          <w:rFonts w:hint="cs"/>
          <w:rtl/>
          <w:lang w:bidi="fa-IR"/>
        </w:rPr>
      </w:pPr>
      <w:r>
        <w:rPr>
          <w:rFonts w:hint="cs"/>
          <w:rtl/>
          <w:lang w:bidi="fa-IR"/>
        </w:rPr>
        <w:t>ذوفن، شهناز و پور. خسرو. تولید و کاربرد مواد آموزشی</w:t>
      </w:r>
      <w:r>
        <w:rPr>
          <w:rFonts w:cs="Times New Roman" w:hint="cs"/>
          <w:rtl/>
          <w:lang w:bidi="fa-IR"/>
        </w:rPr>
        <w:t>–</w:t>
      </w:r>
      <w:r>
        <w:rPr>
          <w:rFonts w:hint="cs"/>
          <w:rtl/>
          <w:lang w:bidi="fa-IR"/>
        </w:rPr>
        <w:t xml:space="preserve"> تهران: وزارت آموزش و پرورش.</w:t>
      </w:r>
    </w:p>
    <w:p w:rsidR="00D06D64" w:rsidRDefault="00D06D64" w:rsidP="00D06D64">
      <w:pPr>
        <w:bidi/>
        <w:spacing w:line="324" w:lineRule="auto"/>
        <w:jc w:val="both"/>
        <w:rPr>
          <w:rFonts w:hint="cs"/>
          <w:rtl/>
          <w:lang w:bidi="fa-IR"/>
        </w:rPr>
      </w:pPr>
      <w:r>
        <w:rPr>
          <w:rFonts w:hint="cs"/>
          <w:rtl/>
          <w:lang w:bidi="fa-IR"/>
        </w:rPr>
        <w:t>صفوی، امان اله. کلیات روشها و فنون تدریس. تهران: معاصر 1376.</w:t>
      </w:r>
    </w:p>
    <w:p w:rsidR="00D06D64" w:rsidRDefault="00D06D64" w:rsidP="00D06D64">
      <w:pPr>
        <w:bidi/>
        <w:spacing w:line="324" w:lineRule="auto"/>
        <w:jc w:val="both"/>
        <w:rPr>
          <w:rFonts w:hint="cs"/>
          <w:rtl/>
          <w:lang w:bidi="fa-IR"/>
        </w:rPr>
      </w:pPr>
      <w:r>
        <w:rPr>
          <w:rFonts w:hint="cs"/>
          <w:rtl/>
          <w:lang w:bidi="fa-IR"/>
        </w:rPr>
        <w:t xml:space="preserve">علی آبادی خدریجه </w:t>
      </w:r>
      <w:r>
        <w:rPr>
          <w:rFonts w:cs="Times New Roman" w:hint="cs"/>
          <w:rtl/>
          <w:lang w:bidi="fa-IR"/>
        </w:rPr>
        <w:t>–</w:t>
      </w:r>
      <w:r>
        <w:rPr>
          <w:rFonts w:hint="cs"/>
          <w:rtl/>
          <w:lang w:bidi="fa-IR"/>
        </w:rPr>
        <w:t xml:space="preserve"> مقدمات تکنولوژی آموزشی، تهران: پیام نور 1375.</w:t>
      </w:r>
    </w:p>
    <w:p w:rsidR="00D06D64" w:rsidRDefault="00D06D64" w:rsidP="00D06D64">
      <w:pPr>
        <w:bidi/>
        <w:spacing w:line="324" w:lineRule="auto"/>
        <w:jc w:val="both"/>
        <w:rPr>
          <w:rFonts w:hint="cs"/>
          <w:rtl/>
          <w:lang w:bidi="fa-IR"/>
        </w:rPr>
      </w:pPr>
      <w:r>
        <w:rPr>
          <w:rFonts w:hint="cs"/>
          <w:rtl/>
          <w:lang w:bidi="fa-IR"/>
        </w:rPr>
        <w:t>کوهن، لوئیز و مانیون، لارنس. راهنمای عملی تدریس. ترجمه فاطمه شاکری. تهران: جهاد دانشگاهی 1372.</w:t>
      </w:r>
    </w:p>
    <w:p w:rsidR="00D06D64" w:rsidRDefault="00D06D64" w:rsidP="00D06D64">
      <w:pPr>
        <w:bidi/>
        <w:spacing w:line="324" w:lineRule="auto"/>
        <w:jc w:val="both"/>
        <w:rPr>
          <w:rFonts w:hint="cs"/>
          <w:rtl/>
          <w:lang w:bidi="fa-IR"/>
        </w:rPr>
      </w:pPr>
      <w:r>
        <w:rPr>
          <w:rFonts w:hint="cs"/>
          <w:rtl/>
          <w:lang w:bidi="fa-IR"/>
        </w:rPr>
        <w:t xml:space="preserve">مجله تعلیم و تربیت. فروردین 1378 </w:t>
      </w:r>
      <w:r>
        <w:rPr>
          <w:rFonts w:cs="Times New Roman" w:hint="cs"/>
          <w:rtl/>
          <w:lang w:bidi="fa-IR"/>
        </w:rPr>
        <w:t>–</w:t>
      </w:r>
      <w:r>
        <w:rPr>
          <w:rFonts w:hint="cs"/>
          <w:rtl/>
          <w:lang w:bidi="fa-IR"/>
        </w:rPr>
        <w:t xml:space="preserve"> ماهنامه وزارت آموزش و پرورش </w:t>
      </w:r>
      <w:r>
        <w:rPr>
          <w:rFonts w:cs="Times New Roman" w:hint="cs"/>
          <w:rtl/>
          <w:lang w:bidi="fa-IR"/>
        </w:rPr>
        <w:t>–</w:t>
      </w:r>
      <w:r>
        <w:rPr>
          <w:rFonts w:hint="cs"/>
          <w:rtl/>
          <w:lang w:bidi="fa-IR"/>
        </w:rPr>
        <w:t xml:space="preserve"> شماره هفتم.</w:t>
      </w:r>
    </w:p>
    <w:p w:rsidR="00D06D64" w:rsidRDefault="00D06D64" w:rsidP="00D06D64">
      <w:pPr>
        <w:bidi/>
        <w:spacing w:line="324" w:lineRule="auto"/>
        <w:jc w:val="both"/>
        <w:rPr>
          <w:rtl/>
          <w:lang w:bidi="fa-IR"/>
        </w:rPr>
      </w:pPr>
      <w:r>
        <w:rPr>
          <w:rFonts w:hint="cs"/>
          <w:rtl/>
          <w:lang w:bidi="fa-IR"/>
        </w:rPr>
        <w:t>هروی، حسین. روش تدریس. معلم موفق.</w:t>
      </w:r>
    </w:p>
    <w:p w:rsidR="00D06D64" w:rsidRPr="000206D8" w:rsidRDefault="00D06D64" w:rsidP="00D06D64">
      <w:pPr>
        <w:bidi/>
        <w:spacing w:line="324" w:lineRule="auto"/>
        <w:rPr>
          <w:rFonts w:hint="cs"/>
          <w:sz w:val="30"/>
          <w:szCs w:val="30"/>
          <w:rtl/>
          <w:lang w:bidi="fa-IR"/>
        </w:rPr>
      </w:pPr>
    </w:p>
    <w:p w:rsidR="001A0AEA" w:rsidRDefault="001A0AEA" w:rsidP="00D06D64"/>
    <w:sectPr w:rsidR="001A0AEA"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BA" w:rsidRDefault="003B29BA" w:rsidP="00D06D64">
      <w:r>
        <w:separator/>
      </w:r>
    </w:p>
  </w:endnote>
  <w:endnote w:type="continuationSeparator" w:id="0">
    <w:p w:rsidR="003B29BA" w:rsidRDefault="003B29BA" w:rsidP="00D0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Yagut">
    <w:altName w:val="Courier New"/>
    <w:charset w:val="B2"/>
    <w:family w:val="auto"/>
    <w:pitch w:val="variable"/>
    <w:sig w:usb0="00002000"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Irnafont_2">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BA" w:rsidRDefault="003B29BA" w:rsidP="00D06D64">
      <w:r>
        <w:separator/>
      </w:r>
    </w:p>
  </w:footnote>
  <w:footnote w:type="continuationSeparator" w:id="0">
    <w:p w:rsidR="003B29BA" w:rsidRDefault="003B29BA" w:rsidP="00D06D64">
      <w:r>
        <w:continuationSeparator/>
      </w:r>
    </w:p>
  </w:footnote>
  <w:footnote w:id="1">
    <w:p w:rsidR="00D06D64" w:rsidRPr="00AA6D64" w:rsidRDefault="00D06D64" w:rsidP="00D06D64">
      <w:pPr>
        <w:pStyle w:val="FootnoteText"/>
        <w:bidi/>
        <w:rPr>
          <w:rFonts w:ascii="Irnafont_2" w:hAnsi="Irnafont_2" w:hint="cs"/>
          <w:rtl/>
        </w:rPr>
      </w:pPr>
      <w:r w:rsidRPr="00AA6D64">
        <w:rPr>
          <w:rStyle w:val="FootnoteReference"/>
          <w:rFonts w:ascii="Irnafont_2" w:hAnsi="Irnafont_2"/>
          <w:vertAlign w:val="baseline"/>
        </w:rPr>
        <w:footnoteRef/>
      </w:r>
      <w:r w:rsidRPr="00AA6D64">
        <w:rPr>
          <w:rFonts w:ascii="Irnafont_2" w:hAnsi="Irnafont_2"/>
        </w:rPr>
        <w:t xml:space="preserve"> </w:t>
      </w:r>
      <w:r w:rsidRPr="00AA6D64">
        <w:rPr>
          <w:rFonts w:ascii="Irnafont_2" w:hAnsi="Irnafont_2" w:hint="cs"/>
          <w:rtl/>
        </w:rPr>
        <w:t xml:space="preserve">- </w:t>
      </w:r>
      <w:r>
        <w:rPr>
          <w:rFonts w:ascii="Irnafont_2" w:hAnsi="Irnafont_2" w:hint="cs"/>
          <w:rtl/>
        </w:rPr>
        <w:t xml:space="preserve">شاهراه تدریس </w:t>
      </w:r>
      <w:r>
        <w:rPr>
          <w:rFonts w:cs="Times New Roman" w:hint="cs"/>
          <w:rtl/>
        </w:rPr>
        <w:t>–</w:t>
      </w:r>
      <w:r>
        <w:rPr>
          <w:rFonts w:ascii="Irnafont_2" w:hAnsi="Irnafont_2" w:hint="cs"/>
          <w:rtl/>
        </w:rPr>
        <w:t xml:space="preserve"> علاءالدین بازار گادی </w:t>
      </w:r>
      <w:r>
        <w:rPr>
          <w:rFonts w:cs="Times New Roman" w:hint="cs"/>
          <w:rtl/>
        </w:rPr>
        <w:t>–</w:t>
      </w:r>
      <w:r>
        <w:rPr>
          <w:rFonts w:ascii="Irnafont_2" w:hAnsi="Irnafont_2" w:hint="cs"/>
          <w:rtl/>
        </w:rPr>
        <w:t xml:space="preserve"> ص 21.</w:t>
      </w:r>
    </w:p>
  </w:footnote>
  <w:footnote w:id="2">
    <w:p w:rsidR="00D06D64" w:rsidRPr="00AA6D64" w:rsidRDefault="00D06D64" w:rsidP="00D06D64">
      <w:pPr>
        <w:pStyle w:val="FootnoteText"/>
        <w:bidi/>
        <w:rPr>
          <w:rFonts w:ascii="Irnafont_2" w:hAnsi="Irnafont_2" w:hint="cs"/>
          <w:rtl/>
        </w:rPr>
      </w:pPr>
      <w:r w:rsidRPr="00AA6D64">
        <w:rPr>
          <w:rStyle w:val="FootnoteReference"/>
          <w:rFonts w:ascii="Irnafont_2" w:hAnsi="Irnafont_2"/>
          <w:vertAlign w:val="baseline"/>
        </w:rPr>
        <w:footnoteRef/>
      </w:r>
      <w:r w:rsidRPr="00AA6D64">
        <w:rPr>
          <w:rFonts w:ascii="Irnafont_2" w:hAnsi="Irnafont_2"/>
        </w:rPr>
        <w:t xml:space="preserve"> </w:t>
      </w:r>
      <w:r w:rsidRPr="00AA6D64">
        <w:rPr>
          <w:rFonts w:ascii="Irnafont_2" w:hAnsi="Irnafont_2" w:hint="cs"/>
          <w:rtl/>
        </w:rPr>
        <w:t xml:space="preserve">- </w:t>
      </w:r>
      <w:r>
        <w:rPr>
          <w:rFonts w:ascii="Irnafont_2" w:hAnsi="Irnafont_2" w:hint="cs"/>
          <w:rtl/>
        </w:rPr>
        <w:t xml:space="preserve">روش تدریس </w:t>
      </w:r>
      <w:r>
        <w:rPr>
          <w:rFonts w:cs="Times New Roman" w:hint="cs"/>
          <w:rtl/>
        </w:rPr>
        <w:t>–</w:t>
      </w:r>
      <w:r>
        <w:rPr>
          <w:rFonts w:ascii="Irnafont_2" w:hAnsi="Irnafont_2" w:hint="cs"/>
          <w:rtl/>
        </w:rPr>
        <w:t xml:space="preserve"> معلم موفق </w:t>
      </w:r>
      <w:r>
        <w:rPr>
          <w:rFonts w:cs="Times New Roman" w:hint="cs"/>
          <w:rtl/>
        </w:rPr>
        <w:t>–</w:t>
      </w:r>
      <w:r>
        <w:rPr>
          <w:rFonts w:ascii="Irnafont_2" w:hAnsi="Irnafont_2" w:hint="cs"/>
          <w:rtl/>
        </w:rPr>
        <w:t xml:space="preserve"> حسین هروی </w:t>
      </w:r>
      <w:r>
        <w:rPr>
          <w:rFonts w:cs="Times New Roman" w:hint="cs"/>
          <w:rtl/>
        </w:rPr>
        <w:t>–</w:t>
      </w:r>
      <w:r>
        <w:rPr>
          <w:rFonts w:ascii="Irnafont_2" w:hAnsi="Irnafont_2" w:hint="cs"/>
          <w:rtl/>
        </w:rPr>
        <w:t xml:space="preserve"> ص 1.</w:t>
      </w:r>
    </w:p>
  </w:footnote>
  <w:footnote w:id="3">
    <w:p w:rsidR="00D06D64" w:rsidRPr="00AA6D64" w:rsidRDefault="00D06D64" w:rsidP="00D06D64">
      <w:pPr>
        <w:pStyle w:val="FootnoteText"/>
        <w:bidi/>
        <w:rPr>
          <w:rFonts w:ascii="Irnafont_2" w:hAnsi="Irnafont_2" w:hint="cs"/>
          <w:rtl/>
        </w:rPr>
      </w:pPr>
      <w:r w:rsidRPr="00AA6D64">
        <w:rPr>
          <w:rStyle w:val="FootnoteReference"/>
          <w:rFonts w:ascii="Irnafont_2" w:hAnsi="Irnafont_2"/>
          <w:vertAlign w:val="baseline"/>
        </w:rPr>
        <w:footnoteRef/>
      </w:r>
      <w:r w:rsidRPr="00AA6D64">
        <w:rPr>
          <w:rFonts w:ascii="Irnafont_2" w:hAnsi="Irnafont_2"/>
        </w:rPr>
        <w:t xml:space="preserve"> </w:t>
      </w:r>
      <w:r w:rsidRPr="00AA6D64">
        <w:rPr>
          <w:rFonts w:ascii="Irnafont_2" w:hAnsi="Irnafont_2" w:hint="cs"/>
          <w:rtl/>
        </w:rPr>
        <w:t xml:space="preserve">- </w:t>
      </w:r>
      <w:r>
        <w:rPr>
          <w:rFonts w:ascii="Irnafont_2" w:hAnsi="Irnafont_2" w:hint="cs"/>
          <w:rtl/>
        </w:rPr>
        <w:t xml:space="preserve">مدیریت یادگیری </w:t>
      </w:r>
      <w:r>
        <w:rPr>
          <w:rFonts w:cs="Times New Roman" w:hint="cs"/>
          <w:rtl/>
        </w:rPr>
        <w:t>–</w:t>
      </w:r>
      <w:r>
        <w:rPr>
          <w:rFonts w:ascii="Irnafont_2" w:hAnsi="Irnafont_2" w:hint="cs"/>
          <w:rtl/>
        </w:rPr>
        <w:t xml:space="preserve"> آری دبوپس </w:t>
      </w:r>
      <w:r>
        <w:rPr>
          <w:rFonts w:cs="Times New Roman" w:hint="cs"/>
          <w:rtl/>
        </w:rPr>
        <w:t>–</w:t>
      </w:r>
      <w:r>
        <w:rPr>
          <w:rFonts w:ascii="Irnafont_2" w:hAnsi="Irnafont_2" w:hint="cs"/>
          <w:rtl/>
        </w:rPr>
        <w:t xml:space="preserve"> ص 21.</w:t>
      </w:r>
    </w:p>
  </w:footnote>
  <w:footnote w:id="4">
    <w:p w:rsidR="00D06D64" w:rsidRPr="00AA6D64" w:rsidRDefault="00D06D64" w:rsidP="00D06D64">
      <w:pPr>
        <w:pStyle w:val="FootnoteText"/>
        <w:bidi/>
        <w:rPr>
          <w:rFonts w:ascii="Irnafont_2" w:hAnsi="Irnafont_2" w:hint="cs"/>
          <w:rtl/>
        </w:rPr>
      </w:pPr>
      <w:r w:rsidRPr="00AA6D64">
        <w:rPr>
          <w:rStyle w:val="FootnoteReference"/>
          <w:rFonts w:ascii="Irnafont_2" w:hAnsi="Irnafont_2"/>
          <w:vertAlign w:val="baseline"/>
        </w:rPr>
        <w:footnoteRef/>
      </w:r>
      <w:r w:rsidRPr="00AA6D64">
        <w:rPr>
          <w:rFonts w:ascii="Irnafont_2" w:hAnsi="Irnafont_2"/>
        </w:rPr>
        <w:t xml:space="preserve"> </w:t>
      </w:r>
      <w:r w:rsidRPr="00AA6D64">
        <w:rPr>
          <w:rFonts w:ascii="Irnafont_2" w:hAnsi="Irnafont_2" w:hint="cs"/>
          <w:rtl/>
        </w:rPr>
        <w:t xml:space="preserve">- </w:t>
      </w:r>
      <w:r>
        <w:rPr>
          <w:rFonts w:ascii="Irnafont_2" w:hAnsi="Irnafont_2" w:hint="cs"/>
          <w:rtl/>
        </w:rPr>
        <w:t xml:space="preserve">راهنمای علمی تدریس </w:t>
      </w:r>
      <w:r>
        <w:rPr>
          <w:rFonts w:cs="Times New Roman" w:hint="cs"/>
          <w:rtl/>
        </w:rPr>
        <w:t>–</w:t>
      </w:r>
      <w:r>
        <w:rPr>
          <w:rFonts w:ascii="Irnafont_2" w:hAnsi="Irnafont_2" w:hint="cs"/>
          <w:rtl/>
        </w:rPr>
        <w:t xml:space="preserve"> مترجم فاطمه شاکری </w:t>
      </w:r>
      <w:r>
        <w:rPr>
          <w:rFonts w:cs="Times New Roman" w:hint="cs"/>
          <w:rtl/>
        </w:rPr>
        <w:t>–</w:t>
      </w:r>
      <w:r>
        <w:rPr>
          <w:rFonts w:ascii="Irnafont_2" w:hAnsi="Irnafont_2" w:hint="cs"/>
          <w:rtl/>
        </w:rPr>
        <w:t xml:space="preserve"> ص 245.</w:t>
      </w:r>
    </w:p>
  </w:footnote>
  <w:footnote w:id="5">
    <w:p w:rsidR="00D06D64" w:rsidRPr="00AA6D64" w:rsidRDefault="00D06D64" w:rsidP="00D06D64">
      <w:pPr>
        <w:pStyle w:val="FootnoteText"/>
        <w:bidi/>
        <w:rPr>
          <w:rFonts w:ascii="Irnafont_2" w:hAnsi="Irnafont_2" w:hint="cs"/>
          <w:rtl/>
        </w:rPr>
      </w:pPr>
      <w:r w:rsidRPr="00AA6D64">
        <w:rPr>
          <w:rStyle w:val="FootnoteReference"/>
          <w:rFonts w:ascii="Irnafont_2" w:hAnsi="Irnafont_2"/>
          <w:vertAlign w:val="baseline"/>
        </w:rPr>
        <w:footnoteRef/>
      </w:r>
      <w:r w:rsidRPr="00AA6D64">
        <w:rPr>
          <w:rFonts w:ascii="Irnafont_2" w:hAnsi="Irnafont_2"/>
        </w:rPr>
        <w:t xml:space="preserve"> </w:t>
      </w:r>
      <w:r w:rsidRPr="00AA6D64">
        <w:rPr>
          <w:rFonts w:ascii="Irnafont_2" w:hAnsi="Irnafont_2" w:hint="cs"/>
          <w:rtl/>
        </w:rPr>
        <w:t xml:space="preserve">- </w:t>
      </w:r>
      <w:r>
        <w:rPr>
          <w:rFonts w:ascii="Irnafont_2" w:hAnsi="Irnafont_2" w:hint="cs"/>
          <w:rtl/>
        </w:rPr>
        <w:t xml:space="preserve">شاهراه تدریس </w:t>
      </w:r>
      <w:r>
        <w:rPr>
          <w:rFonts w:cs="Times New Roman" w:hint="cs"/>
          <w:rtl/>
        </w:rPr>
        <w:t>–</w:t>
      </w:r>
      <w:r>
        <w:rPr>
          <w:rFonts w:ascii="Irnafont_2" w:hAnsi="Irnafont_2" w:hint="cs"/>
          <w:rtl/>
        </w:rPr>
        <w:t xml:space="preserve"> علاءالدین بازار گادی </w:t>
      </w:r>
      <w:r>
        <w:rPr>
          <w:rFonts w:cs="Times New Roman" w:hint="cs"/>
          <w:rtl/>
        </w:rPr>
        <w:t>–</w:t>
      </w:r>
      <w:r>
        <w:rPr>
          <w:rFonts w:ascii="Irnafont_2" w:hAnsi="Irnafont_2" w:hint="cs"/>
          <w:rtl/>
        </w:rPr>
        <w:t xml:space="preserve"> ص 21.</w:t>
      </w:r>
    </w:p>
  </w:footnote>
  <w:footnote w:id="6">
    <w:p w:rsidR="00D06D64" w:rsidRPr="00AA6D64" w:rsidRDefault="00D06D64" w:rsidP="00D06D64">
      <w:pPr>
        <w:pStyle w:val="FootnoteText"/>
        <w:bidi/>
        <w:rPr>
          <w:rFonts w:ascii="Irnafont_2" w:hAnsi="Irnafont_2" w:hint="cs"/>
          <w:rtl/>
        </w:rPr>
      </w:pPr>
      <w:r w:rsidRPr="00AA6D64">
        <w:rPr>
          <w:rStyle w:val="FootnoteReference"/>
          <w:rFonts w:ascii="Irnafont_2" w:hAnsi="Irnafont_2"/>
          <w:vertAlign w:val="baseline"/>
        </w:rPr>
        <w:footnoteRef/>
      </w:r>
      <w:r w:rsidRPr="00AA6D64">
        <w:rPr>
          <w:rFonts w:ascii="Irnafont_2" w:hAnsi="Irnafont_2"/>
        </w:rPr>
        <w:t xml:space="preserve"> </w:t>
      </w:r>
      <w:r w:rsidRPr="00AA6D64">
        <w:rPr>
          <w:rFonts w:ascii="Irnafont_2" w:hAnsi="Irnafont_2" w:hint="cs"/>
          <w:rtl/>
        </w:rPr>
        <w:t xml:space="preserve">- </w:t>
      </w:r>
      <w:r>
        <w:rPr>
          <w:rFonts w:ascii="Irnafont_2" w:hAnsi="Irnafont_2" w:hint="cs"/>
          <w:rtl/>
        </w:rPr>
        <w:t xml:space="preserve">راهنمای عملی تدریس </w:t>
      </w:r>
      <w:r>
        <w:rPr>
          <w:rFonts w:cs="Times New Roman" w:hint="cs"/>
          <w:rtl/>
        </w:rPr>
        <w:t>–</w:t>
      </w:r>
      <w:r>
        <w:rPr>
          <w:rFonts w:ascii="Irnafont_2" w:hAnsi="Irnafont_2" w:hint="cs"/>
          <w:rtl/>
        </w:rPr>
        <w:t xml:space="preserve"> مترجم فاطمه شاکری </w:t>
      </w:r>
      <w:r>
        <w:rPr>
          <w:rFonts w:cs="Times New Roman" w:hint="cs"/>
          <w:rtl/>
        </w:rPr>
        <w:t>–</w:t>
      </w:r>
      <w:r>
        <w:rPr>
          <w:rFonts w:ascii="Irnafont_2" w:hAnsi="Irnafont_2" w:hint="cs"/>
          <w:rtl/>
        </w:rPr>
        <w:t xml:space="preserve"> ص 163</w:t>
      </w:r>
    </w:p>
  </w:footnote>
  <w:footnote w:id="7">
    <w:p w:rsidR="00D06D64" w:rsidRPr="00AA6D64" w:rsidRDefault="00D06D64" w:rsidP="00D06D64">
      <w:pPr>
        <w:pStyle w:val="FootnoteText"/>
        <w:bidi/>
        <w:rPr>
          <w:rFonts w:ascii="Irnafont_2" w:hAnsi="Irnafont_2" w:hint="cs"/>
          <w:rtl/>
        </w:rPr>
      </w:pPr>
      <w:r w:rsidRPr="00AA6D64">
        <w:rPr>
          <w:rStyle w:val="FootnoteReference"/>
          <w:rFonts w:ascii="Irnafont_2" w:hAnsi="Irnafont_2"/>
          <w:vertAlign w:val="baseline"/>
        </w:rPr>
        <w:footnoteRef/>
      </w:r>
      <w:r w:rsidRPr="00AA6D64">
        <w:rPr>
          <w:rFonts w:ascii="Irnafont_2" w:hAnsi="Irnafont_2"/>
        </w:rPr>
        <w:t xml:space="preserve"> </w:t>
      </w:r>
      <w:r w:rsidRPr="00AA6D64">
        <w:rPr>
          <w:rFonts w:ascii="Irnafont_2" w:hAnsi="Irnafont_2" w:hint="cs"/>
          <w:rtl/>
        </w:rPr>
        <w:t xml:space="preserve">- </w:t>
      </w:r>
      <w:r>
        <w:rPr>
          <w:rFonts w:ascii="Irnafont_2" w:hAnsi="Irnafont_2" w:hint="cs"/>
          <w:rtl/>
        </w:rPr>
        <w:t xml:space="preserve">کلیات روش تدریس </w:t>
      </w:r>
      <w:r>
        <w:rPr>
          <w:rFonts w:cs="Times New Roman" w:hint="cs"/>
          <w:rtl/>
        </w:rPr>
        <w:t>–</w:t>
      </w:r>
      <w:r>
        <w:rPr>
          <w:rFonts w:ascii="Irnafont_2" w:hAnsi="Irnafont_2" w:hint="cs"/>
          <w:rtl/>
        </w:rPr>
        <w:t xml:space="preserve"> دکتر سلیم نیساری </w:t>
      </w:r>
      <w:r>
        <w:rPr>
          <w:rFonts w:cs="Times New Roman" w:hint="cs"/>
          <w:rtl/>
        </w:rPr>
        <w:t>–</w:t>
      </w:r>
      <w:r>
        <w:rPr>
          <w:rFonts w:ascii="Irnafont_2" w:hAnsi="Irnafont_2" w:hint="cs"/>
          <w:rtl/>
        </w:rPr>
        <w:t xml:space="preserve"> ص 138</w:t>
      </w:r>
    </w:p>
  </w:footnote>
  <w:footnote w:id="8">
    <w:p w:rsidR="00D06D64" w:rsidRPr="00AA6D64" w:rsidRDefault="00D06D64" w:rsidP="00D06D64">
      <w:pPr>
        <w:pStyle w:val="FootnoteText"/>
        <w:bidi/>
        <w:rPr>
          <w:rFonts w:ascii="Irnafont_2" w:hAnsi="Irnafont_2" w:hint="cs"/>
          <w:rtl/>
        </w:rPr>
      </w:pPr>
      <w:r w:rsidRPr="00AA6D64">
        <w:rPr>
          <w:rStyle w:val="FootnoteReference"/>
          <w:rFonts w:ascii="Irnafont_2" w:hAnsi="Irnafont_2"/>
          <w:vertAlign w:val="baseline"/>
        </w:rPr>
        <w:footnoteRef/>
      </w:r>
      <w:r w:rsidRPr="00AA6D64">
        <w:rPr>
          <w:rFonts w:ascii="Irnafont_2" w:hAnsi="Irnafont_2"/>
        </w:rPr>
        <w:t xml:space="preserve"> </w:t>
      </w:r>
      <w:r w:rsidRPr="00AA6D64">
        <w:rPr>
          <w:rFonts w:ascii="Irnafont_2" w:hAnsi="Irnafont_2" w:hint="cs"/>
          <w:rtl/>
        </w:rPr>
        <w:t xml:space="preserve">- </w:t>
      </w:r>
      <w:r>
        <w:rPr>
          <w:rFonts w:ascii="Irnafont_2" w:hAnsi="Irnafont_2" w:hint="cs"/>
          <w:rtl/>
        </w:rPr>
        <w:t xml:space="preserve">استنباط از کلیات روشها و فنون تدریس </w:t>
      </w:r>
      <w:r>
        <w:rPr>
          <w:rFonts w:cs="Times New Roman" w:hint="cs"/>
          <w:rtl/>
        </w:rPr>
        <w:t>–</w:t>
      </w:r>
      <w:r>
        <w:rPr>
          <w:rFonts w:ascii="Irnafont_2" w:hAnsi="Irnafont_2" w:hint="cs"/>
          <w:rtl/>
        </w:rPr>
        <w:t xml:space="preserve"> امان ا... صفوی ص 378</w:t>
      </w:r>
    </w:p>
  </w:footnote>
  <w:footnote w:id="9">
    <w:p w:rsidR="00D06D64" w:rsidRPr="00AA6D64" w:rsidRDefault="00D06D64" w:rsidP="00D06D64">
      <w:pPr>
        <w:pStyle w:val="FootnoteText"/>
        <w:bidi/>
        <w:rPr>
          <w:rFonts w:ascii="Irnafont_2" w:hAnsi="Irnafont_2" w:hint="cs"/>
          <w:rtl/>
        </w:rPr>
      </w:pPr>
      <w:r w:rsidRPr="00AA6D64">
        <w:rPr>
          <w:rStyle w:val="FootnoteReference"/>
          <w:rFonts w:ascii="Irnafont_2" w:hAnsi="Irnafont_2"/>
          <w:vertAlign w:val="baseline"/>
        </w:rPr>
        <w:footnoteRef/>
      </w:r>
      <w:r w:rsidRPr="00AA6D64">
        <w:rPr>
          <w:rFonts w:ascii="Irnafont_2" w:hAnsi="Irnafont_2"/>
        </w:rPr>
        <w:t xml:space="preserve"> </w:t>
      </w:r>
      <w:r w:rsidRPr="00AA6D64">
        <w:rPr>
          <w:rFonts w:ascii="Irnafont_2" w:hAnsi="Irnafont_2" w:hint="cs"/>
          <w:rtl/>
        </w:rPr>
        <w:t xml:space="preserve">- </w:t>
      </w:r>
      <w:r>
        <w:rPr>
          <w:rFonts w:ascii="Irnafont_2" w:hAnsi="Irnafont_2" w:hint="cs"/>
          <w:rtl/>
        </w:rPr>
        <w:t xml:space="preserve">مجله تعلیم و تربیت </w:t>
      </w:r>
      <w:r>
        <w:rPr>
          <w:rFonts w:cs="Times New Roman" w:hint="cs"/>
          <w:rtl/>
        </w:rPr>
        <w:t>–</w:t>
      </w:r>
      <w:r>
        <w:rPr>
          <w:rFonts w:ascii="Irnafont_2" w:hAnsi="Irnafont_2" w:hint="cs"/>
          <w:rtl/>
        </w:rPr>
        <w:t xml:space="preserve"> شماره هفتم </w:t>
      </w:r>
      <w:r>
        <w:rPr>
          <w:rFonts w:cs="Times New Roman" w:hint="cs"/>
          <w:rtl/>
        </w:rPr>
        <w:t>–</w:t>
      </w:r>
      <w:r>
        <w:rPr>
          <w:rFonts w:ascii="Irnafont_2" w:hAnsi="Irnafont_2" w:hint="cs"/>
          <w:rtl/>
        </w:rPr>
        <w:t xml:space="preserve"> فروردین 1378 </w:t>
      </w:r>
      <w:r>
        <w:rPr>
          <w:rFonts w:cs="Times New Roman" w:hint="cs"/>
          <w:rtl/>
        </w:rPr>
        <w:t xml:space="preserve"> ص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64"/>
    <w:rsid w:val="001A0AEA"/>
    <w:rsid w:val="003124EA"/>
    <w:rsid w:val="003B29BA"/>
    <w:rsid w:val="00D06D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64"/>
    <w:pPr>
      <w:spacing w:after="0" w:line="240" w:lineRule="auto"/>
    </w:pPr>
    <w:rPr>
      <w:rFonts w:ascii="Times New Roman" w:eastAsia="Times New Roman" w:hAnsi="Times New Roman" w:cs="B Yagut"/>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06D64"/>
    <w:rPr>
      <w:sz w:val="20"/>
      <w:szCs w:val="20"/>
    </w:rPr>
  </w:style>
  <w:style w:type="character" w:customStyle="1" w:styleId="FootnoteTextChar">
    <w:name w:val="Footnote Text Char"/>
    <w:basedOn w:val="DefaultParagraphFont"/>
    <w:link w:val="FootnoteText"/>
    <w:semiHidden/>
    <w:rsid w:val="00D06D64"/>
    <w:rPr>
      <w:rFonts w:ascii="Times New Roman" w:eastAsia="Times New Roman" w:hAnsi="Times New Roman" w:cs="B Yagut"/>
      <w:sz w:val="20"/>
      <w:szCs w:val="20"/>
      <w:lang w:bidi="ar-SA"/>
    </w:rPr>
  </w:style>
  <w:style w:type="character" w:styleId="FootnoteReference">
    <w:name w:val="footnote reference"/>
    <w:basedOn w:val="DefaultParagraphFont"/>
    <w:semiHidden/>
    <w:rsid w:val="00D06D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64"/>
    <w:pPr>
      <w:spacing w:after="0" w:line="240" w:lineRule="auto"/>
    </w:pPr>
    <w:rPr>
      <w:rFonts w:ascii="Times New Roman" w:eastAsia="Times New Roman" w:hAnsi="Times New Roman" w:cs="B Yagut"/>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06D64"/>
    <w:rPr>
      <w:sz w:val="20"/>
      <w:szCs w:val="20"/>
    </w:rPr>
  </w:style>
  <w:style w:type="character" w:customStyle="1" w:styleId="FootnoteTextChar">
    <w:name w:val="Footnote Text Char"/>
    <w:basedOn w:val="DefaultParagraphFont"/>
    <w:link w:val="FootnoteText"/>
    <w:semiHidden/>
    <w:rsid w:val="00D06D64"/>
    <w:rPr>
      <w:rFonts w:ascii="Times New Roman" w:eastAsia="Times New Roman" w:hAnsi="Times New Roman" w:cs="B Yagut"/>
      <w:sz w:val="20"/>
      <w:szCs w:val="20"/>
      <w:lang w:bidi="ar-SA"/>
    </w:rPr>
  </w:style>
  <w:style w:type="character" w:styleId="FootnoteReference">
    <w:name w:val="footnote reference"/>
    <w:basedOn w:val="DefaultParagraphFont"/>
    <w:semiHidden/>
    <w:rsid w:val="00D06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1708</Words>
  <Characters>9739</Characters>
  <Application>Microsoft Office Word</Application>
  <DocSecurity>0</DocSecurity>
  <Lines>81</Lines>
  <Paragraphs>22</Paragraphs>
  <ScaleCrop>false</ScaleCrop>
  <Company/>
  <LinksUpToDate>false</LinksUpToDate>
  <CharactersWithSpaces>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2017-04-02T13:03:00Z</dcterms:created>
  <dcterms:modified xsi:type="dcterms:W3CDTF">2017-04-02T13:04:00Z</dcterms:modified>
</cp:coreProperties>
</file>